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Shading"/>
        <w:tblpPr w:leftFromText="180" w:rightFromText="180" w:bottomFromText="200" w:vertAnchor="page" w:horzAnchor="margin" w:tblpXSpec="center" w:tblpY="253"/>
        <w:tblW w:w="10314" w:type="dxa"/>
        <w:tblLook w:val="04A0" w:firstRow="1" w:lastRow="0" w:firstColumn="1" w:lastColumn="0" w:noHBand="0" w:noVBand="1"/>
      </w:tblPr>
      <w:tblGrid>
        <w:gridCol w:w="10314"/>
      </w:tblGrid>
      <w:tr w:rsidR="00201462" w:rsidRPr="00553268" w14:paraId="18DB1053" w14:textId="77777777" w:rsidTr="00002D9C">
        <w:trPr>
          <w:cnfStyle w:val="100000000000" w:firstRow="1" w:lastRow="0" w:firstColumn="0" w:lastColumn="0" w:oddVBand="0" w:evenVBand="0" w:oddHBand="0" w:evenHBand="0"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10314" w:type="dxa"/>
          </w:tcPr>
          <w:p w14:paraId="5C31D6CB" w14:textId="17DC5EFD" w:rsidR="00201462" w:rsidRPr="005F7F5C" w:rsidRDefault="00F01923" w:rsidP="00002D9C">
            <w:pPr>
              <w:ind w:right="42"/>
              <w:rPr>
                <w:rFonts w:ascii="Calibri" w:hAnsi="Calibri"/>
                <w:noProof/>
                <w:color w:val="auto"/>
                <w:sz w:val="16"/>
                <w:szCs w:val="16"/>
              </w:rPr>
            </w:pPr>
            <w:r w:rsidRPr="008D5794">
              <w:rPr>
                <w:rFonts w:ascii="Arial" w:eastAsia="Times New Roman" w:hAnsi="Arial" w:cs="Times New Roman"/>
                <w:noProof/>
                <w:sz w:val="24"/>
                <w:szCs w:val="24"/>
              </w:rPr>
              <w:drawing>
                <wp:inline distT="0" distB="0" distL="0" distR="0" wp14:anchorId="7C34CAE0" wp14:editId="1057F1B5">
                  <wp:extent cx="613410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34100" cy="590550"/>
                          </a:xfrm>
                          <a:prstGeom prst="rect">
                            <a:avLst/>
                          </a:prstGeom>
                          <a:noFill/>
                          <a:ln>
                            <a:noFill/>
                          </a:ln>
                        </pic:spPr>
                      </pic:pic>
                    </a:graphicData>
                  </a:graphic>
                </wp:inline>
              </w:drawing>
            </w:r>
          </w:p>
          <w:p w14:paraId="7F0A1B8F" w14:textId="77777777" w:rsidR="00201462" w:rsidRPr="005F7F5C" w:rsidRDefault="00201462" w:rsidP="00002D9C">
            <w:pPr>
              <w:ind w:right="42"/>
              <w:rPr>
                <w:noProof/>
                <w:color w:val="auto"/>
                <w:sz w:val="16"/>
                <w:szCs w:val="16"/>
              </w:rPr>
            </w:pPr>
            <w:r w:rsidRPr="005F7F5C">
              <w:rPr>
                <w:noProof/>
                <w:color w:val="auto"/>
                <w:sz w:val="16"/>
                <w:szCs w:val="16"/>
                <w:lang w:val="sr-Cyrl-RS"/>
              </w:rPr>
              <w:t xml:space="preserve">Република Србија </w:t>
            </w:r>
            <w:r w:rsidRPr="005F7F5C">
              <w:rPr>
                <w:noProof/>
                <w:color w:val="auto"/>
                <w:sz w:val="16"/>
                <w:szCs w:val="16"/>
              </w:rPr>
              <w:t xml:space="preserve">                                                                 </w:t>
            </w:r>
            <w:r w:rsidRPr="005F7F5C">
              <w:rPr>
                <w:noProof/>
                <w:color w:val="auto"/>
                <w:sz w:val="16"/>
                <w:szCs w:val="16"/>
                <w:lang w:val="sr-Cyrl-RS"/>
              </w:rPr>
              <w:t xml:space="preserve">                      </w:t>
            </w:r>
            <w:r w:rsidRPr="005F7F5C">
              <w:rPr>
                <w:noProof/>
                <w:color w:val="auto"/>
                <w:sz w:val="16"/>
                <w:szCs w:val="16"/>
              </w:rPr>
              <w:t xml:space="preserve">    </w:t>
            </w:r>
            <w:r w:rsidRPr="005F7F5C">
              <w:rPr>
                <w:noProof/>
                <w:color w:val="auto"/>
                <w:sz w:val="16"/>
                <w:szCs w:val="16"/>
                <w:lang w:val="sr-Cyrl-RS"/>
              </w:rPr>
              <w:t xml:space="preserve">                                                                                                                    </w:t>
            </w:r>
            <w:r w:rsidRPr="005F7F5C">
              <w:rPr>
                <w:noProof/>
                <w:color w:val="auto"/>
                <w:sz w:val="16"/>
                <w:szCs w:val="16"/>
              </w:rPr>
              <w:t>Republic  of Serbia</w:t>
            </w:r>
          </w:p>
          <w:p w14:paraId="41D039C8" w14:textId="77777777" w:rsidR="00201462" w:rsidRPr="005F7F5C" w:rsidRDefault="00201462" w:rsidP="00002D9C">
            <w:pPr>
              <w:ind w:right="42"/>
              <w:rPr>
                <w:noProof/>
                <w:color w:val="auto"/>
                <w:sz w:val="16"/>
                <w:szCs w:val="16"/>
                <w:lang w:val="sr-Cyrl-RS"/>
              </w:rPr>
            </w:pPr>
            <w:r>
              <w:rPr>
                <w:noProof/>
                <w:color w:val="auto"/>
                <w:sz w:val="16"/>
                <w:szCs w:val="16"/>
                <w:lang w:val="sr-Cyrl-RS"/>
              </w:rPr>
              <w:t>Аутономна П</w:t>
            </w:r>
            <w:r w:rsidRPr="005F7F5C">
              <w:rPr>
                <w:noProof/>
                <w:color w:val="auto"/>
                <w:sz w:val="16"/>
                <w:szCs w:val="16"/>
                <w:lang w:val="sr-Cyrl-RS"/>
              </w:rPr>
              <w:t xml:space="preserve">окрајина Војводина                                                               </w:t>
            </w:r>
            <w:r w:rsidRPr="005F7F5C">
              <w:rPr>
                <w:noProof/>
                <w:color w:val="auto"/>
                <w:sz w:val="16"/>
                <w:szCs w:val="16"/>
              </w:rPr>
              <w:t xml:space="preserve">    </w:t>
            </w:r>
            <w:r w:rsidRPr="005F7F5C">
              <w:rPr>
                <w:noProof/>
                <w:color w:val="auto"/>
                <w:sz w:val="16"/>
                <w:szCs w:val="16"/>
                <w:lang w:val="sr-Cyrl-RS"/>
              </w:rPr>
              <w:t xml:space="preserve">                                                                                   </w:t>
            </w:r>
            <w:r w:rsidRPr="005F7F5C">
              <w:rPr>
                <w:noProof/>
                <w:color w:val="auto"/>
                <w:sz w:val="16"/>
                <w:szCs w:val="16"/>
              </w:rPr>
              <w:t>Autonomus Province of  Vojvodina</w:t>
            </w:r>
          </w:p>
          <w:p w14:paraId="6C4578CF" w14:textId="6C4D7FD7" w:rsidR="00201462" w:rsidRPr="005F7F5C" w:rsidRDefault="00201462" w:rsidP="00002D9C">
            <w:pPr>
              <w:ind w:right="42"/>
              <w:rPr>
                <w:noProof/>
                <w:color w:val="auto"/>
                <w:sz w:val="16"/>
                <w:szCs w:val="16"/>
                <w:lang w:val="sr-Cyrl-RS"/>
              </w:rPr>
            </w:pPr>
            <w:r w:rsidRPr="005F7F5C">
              <w:rPr>
                <w:noProof/>
                <w:color w:val="auto"/>
                <w:sz w:val="16"/>
                <w:szCs w:val="16"/>
                <w:lang w:val="sr-Cyrl-RS"/>
              </w:rPr>
              <w:t>МУЗЕЈ</w:t>
            </w:r>
            <w:r w:rsidRPr="005F7F5C">
              <w:rPr>
                <w:noProof/>
                <w:color w:val="auto"/>
                <w:sz w:val="16"/>
                <w:szCs w:val="16"/>
              </w:rPr>
              <w:t xml:space="preserve">  </w:t>
            </w:r>
            <w:r w:rsidRPr="005F7F5C">
              <w:rPr>
                <w:noProof/>
                <w:color w:val="auto"/>
                <w:sz w:val="16"/>
                <w:szCs w:val="16"/>
                <w:lang w:val="sr-Cyrl-RS"/>
              </w:rPr>
              <w:t xml:space="preserve"> ГРАДА НОВОГ САДА,  ПЕТРОВАРАДИН  </w:t>
            </w:r>
            <w:r w:rsidRPr="005F7F5C">
              <w:rPr>
                <w:noProof/>
                <w:color w:val="auto"/>
                <w:sz w:val="16"/>
                <w:szCs w:val="16"/>
              </w:rPr>
              <w:t xml:space="preserve">    </w:t>
            </w:r>
            <w:r w:rsidRPr="005F7F5C">
              <w:rPr>
                <w:noProof/>
                <w:color w:val="auto"/>
                <w:sz w:val="16"/>
                <w:szCs w:val="16"/>
                <w:lang w:val="sr-Cyrl-RS"/>
              </w:rPr>
              <w:t xml:space="preserve">                   </w:t>
            </w:r>
            <w:r w:rsidRPr="005F7F5C">
              <w:rPr>
                <w:noProof/>
                <w:color w:val="auto"/>
                <w:sz w:val="16"/>
                <w:szCs w:val="16"/>
              </w:rPr>
              <w:t xml:space="preserve">      </w:t>
            </w:r>
            <w:r w:rsidRPr="005F7F5C">
              <w:rPr>
                <w:noProof/>
                <w:color w:val="auto"/>
                <w:sz w:val="16"/>
                <w:szCs w:val="16"/>
                <w:lang w:val="sr-Cyrl-RS"/>
              </w:rPr>
              <w:t xml:space="preserve">                                                                    </w:t>
            </w:r>
            <w:r w:rsidR="00C97883">
              <w:rPr>
                <w:noProof/>
                <w:color w:val="auto"/>
                <w:sz w:val="16"/>
                <w:szCs w:val="16"/>
              </w:rPr>
              <w:t xml:space="preserve">  </w:t>
            </w:r>
            <w:r w:rsidRPr="005F7F5C">
              <w:rPr>
                <w:noProof/>
                <w:color w:val="auto"/>
                <w:sz w:val="16"/>
                <w:szCs w:val="16"/>
                <w:lang w:val="sr-Cyrl-RS"/>
              </w:rPr>
              <w:t xml:space="preserve">   </w:t>
            </w:r>
            <w:r w:rsidRPr="005F7F5C">
              <w:rPr>
                <w:noProof/>
                <w:color w:val="auto"/>
                <w:sz w:val="16"/>
                <w:szCs w:val="16"/>
              </w:rPr>
              <w:t>CITY</w:t>
            </w:r>
            <w:r w:rsidRPr="005F7F5C">
              <w:rPr>
                <w:noProof/>
                <w:color w:val="auto"/>
                <w:sz w:val="16"/>
                <w:szCs w:val="16"/>
                <w:lang w:val="sr-Cyrl-RS"/>
              </w:rPr>
              <w:t xml:space="preserve">  </w:t>
            </w:r>
            <w:r w:rsidRPr="005F7F5C">
              <w:rPr>
                <w:noProof/>
                <w:color w:val="auto"/>
                <w:sz w:val="16"/>
                <w:szCs w:val="16"/>
              </w:rPr>
              <w:t>MUSEUM</w:t>
            </w:r>
            <w:r w:rsidRPr="005F7F5C">
              <w:rPr>
                <w:noProof/>
                <w:color w:val="auto"/>
                <w:sz w:val="16"/>
                <w:szCs w:val="16"/>
                <w:lang w:val="sr-Cyrl-RS"/>
              </w:rPr>
              <w:t xml:space="preserve"> </w:t>
            </w:r>
            <w:r w:rsidRPr="005F7F5C">
              <w:rPr>
                <w:noProof/>
                <w:color w:val="auto"/>
                <w:sz w:val="16"/>
                <w:szCs w:val="16"/>
              </w:rPr>
              <w:t>OF</w:t>
            </w:r>
            <w:r w:rsidRPr="005F7F5C">
              <w:rPr>
                <w:noProof/>
                <w:color w:val="auto"/>
                <w:sz w:val="16"/>
                <w:szCs w:val="16"/>
                <w:lang w:val="sr-Cyrl-RS"/>
              </w:rPr>
              <w:t xml:space="preserve"> </w:t>
            </w:r>
            <w:r w:rsidRPr="005F7F5C">
              <w:rPr>
                <w:noProof/>
                <w:color w:val="auto"/>
                <w:sz w:val="16"/>
                <w:szCs w:val="16"/>
              </w:rPr>
              <w:t>NOVI</w:t>
            </w:r>
            <w:r w:rsidRPr="005F7F5C">
              <w:rPr>
                <w:noProof/>
                <w:color w:val="auto"/>
                <w:sz w:val="16"/>
                <w:szCs w:val="16"/>
                <w:lang w:val="sr-Cyrl-RS"/>
              </w:rPr>
              <w:t xml:space="preserve"> </w:t>
            </w:r>
            <w:r w:rsidRPr="005F7F5C">
              <w:rPr>
                <w:noProof/>
                <w:color w:val="auto"/>
                <w:sz w:val="16"/>
                <w:szCs w:val="16"/>
              </w:rPr>
              <w:t>SAD</w:t>
            </w:r>
            <w:r w:rsidRPr="005F7F5C">
              <w:rPr>
                <w:noProof/>
                <w:color w:val="auto"/>
                <w:sz w:val="16"/>
                <w:szCs w:val="16"/>
                <w:lang w:val="sr-Cyrl-RS"/>
              </w:rPr>
              <w:t xml:space="preserve">, </w:t>
            </w:r>
            <w:r w:rsidRPr="005F7F5C">
              <w:rPr>
                <w:color w:val="auto"/>
                <w:sz w:val="16"/>
                <w:szCs w:val="16"/>
                <w:lang w:val="sr-Cyrl-RS"/>
              </w:rPr>
              <w:t xml:space="preserve"> </w:t>
            </w:r>
            <w:r w:rsidRPr="005F7F5C">
              <w:rPr>
                <w:noProof/>
                <w:color w:val="auto"/>
                <w:sz w:val="16"/>
                <w:szCs w:val="16"/>
              </w:rPr>
              <w:t>PETROVARADIN</w:t>
            </w:r>
            <w:r w:rsidRPr="005F7F5C">
              <w:rPr>
                <w:noProof/>
                <w:color w:val="auto"/>
                <w:sz w:val="16"/>
                <w:szCs w:val="16"/>
                <w:lang w:val="sr-Cyrl-RS"/>
              </w:rPr>
              <w:t xml:space="preserve"> </w:t>
            </w:r>
          </w:p>
          <w:p w14:paraId="40387E28" w14:textId="77777777" w:rsidR="00201462" w:rsidRPr="005F7F5C" w:rsidRDefault="00201462" w:rsidP="00002D9C">
            <w:pPr>
              <w:ind w:right="42"/>
              <w:rPr>
                <w:noProof/>
                <w:color w:val="auto"/>
                <w:sz w:val="16"/>
                <w:szCs w:val="16"/>
                <w:lang w:val="sr-Cyrl-RS"/>
              </w:rPr>
            </w:pPr>
            <w:r w:rsidRPr="005F7F5C">
              <w:rPr>
                <w:noProof/>
                <w:color w:val="auto"/>
                <w:sz w:val="16"/>
                <w:szCs w:val="16"/>
                <w:lang w:val="sr-Cyrl-RS"/>
              </w:rPr>
              <w:t xml:space="preserve">Тврђава број 4, Петроварадин                                                                  </w:t>
            </w:r>
            <w:r w:rsidRPr="005F7F5C">
              <w:rPr>
                <w:noProof/>
                <w:color w:val="auto"/>
                <w:sz w:val="16"/>
                <w:szCs w:val="16"/>
              </w:rPr>
              <w:t xml:space="preserve">    </w:t>
            </w:r>
            <w:r w:rsidRPr="005F7F5C">
              <w:rPr>
                <w:noProof/>
                <w:color w:val="auto"/>
                <w:sz w:val="16"/>
                <w:szCs w:val="16"/>
                <w:lang w:val="sr-Cyrl-RS"/>
              </w:rPr>
              <w:t xml:space="preserve">                                                                                    </w:t>
            </w:r>
            <w:r w:rsidRPr="005F7F5C">
              <w:rPr>
                <w:noProof/>
                <w:color w:val="auto"/>
                <w:sz w:val="16"/>
                <w:szCs w:val="16"/>
              </w:rPr>
              <w:t>Tvrđava broj 4, 21131 Petrovaradin</w:t>
            </w:r>
          </w:p>
          <w:p w14:paraId="524CA02B" w14:textId="44C95CBE" w:rsidR="00201462" w:rsidRPr="005F7F5C" w:rsidRDefault="00201462" w:rsidP="00002D9C">
            <w:pPr>
              <w:ind w:right="42"/>
              <w:jc w:val="both"/>
              <w:rPr>
                <w:color w:val="auto"/>
                <w:sz w:val="16"/>
                <w:szCs w:val="16"/>
              </w:rPr>
            </w:pPr>
            <w:r w:rsidRPr="005F7F5C">
              <w:rPr>
                <w:color w:val="auto"/>
                <w:sz w:val="16"/>
                <w:szCs w:val="16"/>
              </w:rPr>
              <w:t>T</w:t>
            </w:r>
            <w:r w:rsidRPr="005F7F5C">
              <w:rPr>
                <w:color w:val="auto"/>
                <w:sz w:val="16"/>
                <w:szCs w:val="16"/>
                <w:lang w:val="sr-Cyrl-CS"/>
              </w:rPr>
              <w:t xml:space="preserve">: (021)6433-145;6433-613,  </w:t>
            </w:r>
            <w:r w:rsidRPr="005F7F5C">
              <w:rPr>
                <w:color w:val="auto"/>
                <w:sz w:val="16"/>
                <w:szCs w:val="16"/>
              </w:rPr>
              <w:t xml:space="preserve">                                 </w:t>
            </w:r>
            <w:r w:rsidRPr="005F7F5C">
              <w:rPr>
                <w:b w:val="0"/>
                <w:color w:val="auto"/>
                <w:sz w:val="16"/>
                <w:szCs w:val="16"/>
              </w:rPr>
              <w:t xml:space="preserve">                          </w:t>
            </w:r>
            <w:r w:rsidRPr="005F7F5C">
              <w:rPr>
                <w:b w:val="0"/>
                <w:color w:val="auto"/>
                <w:sz w:val="16"/>
                <w:szCs w:val="16"/>
                <w:lang w:val="sr-Cyrl-RS"/>
              </w:rPr>
              <w:t xml:space="preserve">   </w:t>
            </w:r>
            <w:r w:rsidRPr="005F7F5C">
              <w:rPr>
                <w:b w:val="0"/>
                <w:color w:val="auto"/>
                <w:sz w:val="16"/>
                <w:szCs w:val="16"/>
              </w:rPr>
              <w:t xml:space="preserve">                </w:t>
            </w:r>
            <w:r w:rsidRPr="005F7F5C">
              <w:rPr>
                <w:b w:val="0"/>
                <w:color w:val="auto"/>
                <w:sz w:val="16"/>
                <w:szCs w:val="16"/>
                <w:lang w:val="sr-Cyrl-RS"/>
              </w:rPr>
              <w:t xml:space="preserve"> </w:t>
            </w:r>
            <w:r w:rsidRPr="005F7F5C">
              <w:rPr>
                <w:b w:val="0"/>
                <w:color w:val="auto"/>
                <w:sz w:val="16"/>
                <w:szCs w:val="16"/>
              </w:rPr>
              <w:t xml:space="preserve">  </w:t>
            </w:r>
            <w:r w:rsidRPr="005F7F5C">
              <w:rPr>
                <w:b w:val="0"/>
                <w:color w:val="auto"/>
                <w:sz w:val="16"/>
                <w:szCs w:val="16"/>
                <w:lang w:val="sr-Cyrl-RS"/>
              </w:rPr>
              <w:t xml:space="preserve">     </w:t>
            </w:r>
            <w:r w:rsidRPr="005F7F5C">
              <w:rPr>
                <w:b w:val="0"/>
                <w:color w:val="auto"/>
                <w:sz w:val="16"/>
                <w:szCs w:val="16"/>
              </w:rPr>
              <w:t xml:space="preserve"> </w:t>
            </w:r>
            <w:r w:rsidRPr="005F7F5C">
              <w:rPr>
                <w:b w:val="0"/>
                <w:color w:val="auto"/>
                <w:sz w:val="16"/>
                <w:szCs w:val="16"/>
                <w:lang w:val="sr-Cyrl-RS"/>
              </w:rPr>
              <w:t xml:space="preserve">                                                                                   </w:t>
            </w:r>
            <w:r w:rsidR="00C97883">
              <w:rPr>
                <w:b w:val="0"/>
                <w:color w:val="auto"/>
                <w:sz w:val="16"/>
                <w:szCs w:val="16"/>
              </w:rPr>
              <w:t xml:space="preserve">    </w:t>
            </w:r>
            <w:r w:rsidRPr="005F7F5C">
              <w:rPr>
                <w:b w:val="0"/>
                <w:color w:val="auto"/>
                <w:sz w:val="16"/>
                <w:szCs w:val="16"/>
                <w:lang w:val="sr-Cyrl-RS"/>
              </w:rPr>
              <w:t xml:space="preserve">  </w:t>
            </w:r>
            <w:r w:rsidRPr="005F7F5C">
              <w:rPr>
                <w:color w:val="auto"/>
                <w:sz w:val="16"/>
                <w:szCs w:val="16"/>
                <w:lang w:val="sr-Cyrl-CS"/>
              </w:rPr>
              <w:t xml:space="preserve">T: (021)6433-145;6433-613,  </w:t>
            </w:r>
          </w:p>
          <w:p w14:paraId="60A97114" w14:textId="742E4CC5" w:rsidR="00201462" w:rsidRPr="005F7F5C" w:rsidRDefault="00201462" w:rsidP="00002D9C">
            <w:pPr>
              <w:ind w:right="42"/>
              <w:jc w:val="both"/>
              <w:rPr>
                <w:color w:val="auto"/>
                <w:sz w:val="16"/>
                <w:szCs w:val="16"/>
                <w:lang w:val="sr-Cyrl-RS"/>
              </w:rPr>
            </w:pPr>
            <w:r w:rsidRPr="005F7F5C">
              <w:rPr>
                <w:color w:val="auto"/>
                <w:sz w:val="16"/>
                <w:szCs w:val="16"/>
                <w:lang w:val="sr-Cyrl-CS"/>
              </w:rPr>
              <w:t>e-mail:</w:t>
            </w:r>
            <w:hyperlink r:id="rId8" w:history="1">
              <w:r w:rsidRPr="005F7F5C">
                <w:rPr>
                  <w:rStyle w:val="Hyperlink"/>
                  <w:color w:val="auto"/>
                  <w:sz w:val="16"/>
                  <w:szCs w:val="16"/>
                  <w:lang w:val="sr-Cyrl-CS"/>
                </w:rPr>
                <w:t>muzejgrada.ns@gmail.com</w:t>
              </w:r>
            </w:hyperlink>
            <w:r w:rsidRPr="005F7F5C">
              <w:rPr>
                <w:color w:val="auto"/>
                <w:sz w:val="16"/>
                <w:szCs w:val="16"/>
              </w:rPr>
              <w:t>, www.museumns.rs</w:t>
            </w:r>
            <w:r w:rsidRPr="005F7F5C">
              <w:rPr>
                <w:color w:val="auto"/>
                <w:sz w:val="16"/>
                <w:szCs w:val="16"/>
                <w:lang w:val="sr-Cyrl-CS"/>
              </w:rPr>
              <w:t xml:space="preserve"> </w:t>
            </w:r>
            <w:r w:rsidRPr="005F7F5C">
              <w:rPr>
                <w:color w:val="auto"/>
                <w:sz w:val="16"/>
                <w:szCs w:val="16"/>
              </w:rPr>
              <w:t xml:space="preserve">                                        </w:t>
            </w:r>
            <w:r w:rsidRPr="005F7F5C">
              <w:rPr>
                <w:color w:val="auto"/>
                <w:sz w:val="16"/>
                <w:szCs w:val="16"/>
                <w:lang w:val="sr-Cyrl-RS"/>
              </w:rPr>
              <w:t xml:space="preserve">                       </w:t>
            </w:r>
            <w:r w:rsidRPr="005F7F5C">
              <w:rPr>
                <w:color w:val="auto"/>
                <w:sz w:val="16"/>
                <w:szCs w:val="16"/>
              </w:rPr>
              <w:t xml:space="preserve"> </w:t>
            </w:r>
            <w:r w:rsidRPr="005F7F5C">
              <w:rPr>
                <w:color w:val="auto"/>
                <w:sz w:val="16"/>
                <w:szCs w:val="16"/>
                <w:lang w:val="sr-Cyrl-RS"/>
              </w:rPr>
              <w:t xml:space="preserve">        </w:t>
            </w:r>
            <w:r w:rsidR="00C97883">
              <w:rPr>
                <w:color w:val="auto"/>
                <w:sz w:val="16"/>
                <w:szCs w:val="16"/>
              </w:rPr>
              <w:t xml:space="preserve"> </w:t>
            </w:r>
            <w:r w:rsidRPr="005F7F5C">
              <w:rPr>
                <w:color w:val="auto"/>
                <w:sz w:val="16"/>
                <w:szCs w:val="16"/>
                <w:lang w:val="sr-Cyrl-RS"/>
              </w:rPr>
              <w:t xml:space="preserve"> </w:t>
            </w:r>
            <w:r w:rsidRPr="005F7F5C">
              <w:rPr>
                <w:color w:val="auto"/>
                <w:sz w:val="16"/>
                <w:szCs w:val="16"/>
              </w:rPr>
              <w:t xml:space="preserve">  </w:t>
            </w:r>
            <w:r w:rsidRPr="005F7F5C">
              <w:rPr>
                <w:color w:val="auto"/>
                <w:sz w:val="16"/>
                <w:szCs w:val="16"/>
                <w:lang w:val="sr-Cyrl-CS"/>
              </w:rPr>
              <w:t>e-mail:</w:t>
            </w:r>
            <w:r w:rsidR="00CE2DB6">
              <w:rPr>
                <w:lang w:val="en-US"/>
              </w:rPr>
              <w:fldChar w:fldCharType="begin"/>
            </w:r>
            <w:r w:rsidR="00CE2DB6">
              <w:instrText xml:space="preserve"> HYPERLINK "mailto:muzejgrada.ns@gmail.com" </w:instrText>
            </w:r>
            <w:r w:rsidR="00CE2DB6">
              <w:rPr>
                <w:lang w:val="en-US"/>
              </w:rPr>
              <w:fldChar w:fldCharType="separate"/>
            </w:r>
            <w:r w:rsidRPr="005F7F5C">
              <w:rPr>
                <w:rStyle w:val="Hyperlink"/>
                <w:color w:val="auto"/>
                <w:sz w:val="16"/>
                <w:szCs w:val="16"/>
                <w:lang w:val="sr-Cyrl-CS"/>
              </w:rPr>
              <w:t>muzejgrada.ns@gmail.com</w:t>
            </w:r>
            <w:r w:rsidR="00CE2DB6">
              <w:rPr>
                <w:rStyle w:val="Hyperlink"/>
                <w:color w:val="auto"/>
                <w:sz w:val="16"/>
                <w:szCs w:val="16"/>
                <w:lang w:val="sr-Cyrl-CS"/>
              </w:rPr>
              <w:fldChar w:fldCharType="end"/>
            </w:r>
            <w:r w:rsidRPr="005F7F5C">
              <w:rPr>
                <w:color w:val="auto"/>
                <w:sz w:val="16"/>
                <w:szCs w:val="16"/>
              </w:rPr>
              <w:t xml:space="preserve">, </w:t>
            </w:r>
            <w:r w:rsidR="00CE2DB6">
              <w:fldChar w:fldCharType="begin"/>
            </w:r>
            <w:r w:rsidR="00CE2DB6">
              <w:instrText xml:space="preserve"> HYPERLINK "http://www.museumns.rs" </w:instrText>
            </w:r>
            <w:r w:rsidR="00CE2DB6">
              <w:fldChar w:fldCharType="separate"/>
            </w:r>
            <w:r w:rsidRPr="005F7F5C">
              <w:rPr>
                <w:rStyle w:val="Hyperlink"/>
                <w:color w:val="auto"/>
                <w:sz w:val="16"/>
                <w:szCs w:val="16"/>
              </w:rPr>
              <w:t>www.museumns.rs</w:t>
            </w:r>
            <w:r w:rsidR="00CE2DB6">
              <w:rPr>
                <w:rStyle w:val="Hyperlink"/>
                <w:color w:val="auto"/>
                <w:sz w:val="16"/>
                <w:szCs w:val="16"/>
              </w:rPr>
              <w:fldChar w:fldCharType="end"/>
            </w:r>
          </w:p>
          <w:p w14:paraId="5F63F5D7" w14:textId="77777777" w:rsidR="00201462" w:rsidRPr="005F7F5C" w:rsidRDefault="00201462" w:rsidP="00002D9C">
            <w:pPr>
              <w:ind w:right="42"/>
              <w:jc w:val="both"/>
              <w:rPr>
                <w:b w:val="0"/>
                <w:color w:val="auto"/>
                <w:sz w:val="16"/>
                <w:szCs w:val="16"/>
                <w:lang w:val="sr-Cyrl-RS"/>
              </w:rPr>
            </w:pPr>
          </w:p>
        </w:tc>
      </w:tr>
    </w:tbl>
    <w:p w14:paraId="270E041D" w14:textId="62420F9A" w:rsidR="000E13E3" w:rsidRPr="001F3917" w:rsidRDefault="00F01923" w:rsidP="00F01923">
      <w:pPr>
        <w:pStyle w:val="Header"/>
        <w:tabs>
          <w:tab w:val="clear" w:pos="9360"/>
          <w:tab w:val="left" w:pos="1992"/>
          <w:tab w:val="right" w:pos="9383"/>
        </w:tabs>
        <w:ind w:right="-23"/>
        <w:rPr>
          <w:rFonts w:asciiTheme="minorBidi" w:hAnsiTheme="minorBidi"/>
          <w:b/>
          <w:sz w:val="20"/>
          <w:szCs w:val="20"/>
          <w:lang w:val="sr-Cyrl-RS"/>
        </w:rPr>
      </w:pPr>
      <w:r w:rsidRPr="001F3917">
        <w:rPr>
          <w:rFonts w:asciiTheme="minorBidi" w:hAnsiTheme="minorBidi"/>
          <w:b/>
          <w:sz w:val="20"/>
          <w:szCs w:val="20"/>
          <w:lang w:val="sr-Cyrl-RS"/>
        </w:rPr>
        <w:tab/>
      </w:r>
      <w:r w:rsidRPr="001F3917">
        <w:rPr>
          <w:rFonts w:asciiTheme="minorBidi" w:hAnsiTheme="minorBidi"/>
          <w:b/>
          <w:sz w:val="20"/>
          <w:szCs w:val="20"/>
          <w:lang w:val="sr-Cyrl-RS"/>
        </w:rPr>
        <w:tab/>
      </w:r>
      <w:r w:rsidRPr="001F3917">
        <w:rPr>
          <w:rFonts w:asciiTheme="minorBidi" w:hAnsiTheme="minorBidi"/>
          <w:b/>
          <w:sz w:val="20"/>
          <w:szCs w:val="20"/>
          <w:lang w:val="sr-Cyrl-RS"/>
        </w:rPr>
        <w:tab/>
      </w:r>
    </w:p>
    <w:p w14:paraId="526CF276" w14:textId="3E0FEE4A" w:rsidR="00F01923" w:rsidRPr="001F3917" w:rsidRDefault="00F01923" w:rsidP="00F01923">
      <w:pPr>
        <w:ind w:right="-563"/>
        <w:rPr>
          <w:rFonts w:asciiTheme="minorBidi" w:hAnsiTheme="minorBidi"/>
          <w:sz w:val="20"/>
          <w:szCs w:val="20"/>
          <w:lang w:val="sr-Latn-RS"/>
        </w:rPr>
      </w:pPr>
      <w:bookmarkStart w:id="0" w:name="_Hlk70243231"/>
      <w:r w:rsidRPr="001F3917">
        <w:rPr>
          <w:rFonts w:asciiTheme="minorBidi" w:hAnsiTheme="minorBidi"/>
          <w:b/>
          <w:sz w:val="20"/>
          <w:szCs w:val="20"/>
          <w:bdr w:val="single" w:sz="4" w:space="0" w:color="auto"/>
          <w:shd w:val="clear" w:color="auto" w:fill="EEECE1"/>
          <w:lang w:val="sr-Latn-RS"/>
        </w:rPr>
        <w:t xml:space="preserve">     </w:t>
      </w:r>
      <w:r w:rsidRPr="001F3917">
        <w:rPr>
          <w:rFonts w:asciiTheme="minorBidi" w:hAnsiTheme="minorBidi"/>
          <w:b/>
          <w:sz w:val="20"/>
          <w:szCs w:val="20"/>
          <w:bdr w:val="single" w:sz="4" w:space="0" w:color="auto"/>
          <w:shd w:val="clear" w:color="auto" w:fill="EEECE1"/>
          <w:lang w:val="sr-Cyrl-CS"/>
        </w:rPr>
        <w:t>БРОЈ/NUMBER: 01-</w:t>
      </w:r>
      <w:r w:rsidR="00553268">
        <w:rPr>
          <w:rFonts w:asciiTheme="minorBidi" w:hAnsiTheme="minorBidi"/>
          <w:b/>
          <w:sz w:val="20"/>
          <w:szCs w:val="20"/>
          <w:bdr w:val="single" w:sz="4" w:space="0" w:color="auto"/>
          <w:shd w:val="clear" w:color="auto" w:fill="EEECE1"/>
          <w:lang w:val="sr-Latn-RS"/>
        </w:rPr>
        <w:t>63</w:t>
      </w:r>
      <w:r w:rsidR="005D6DBE">
        <w:rPr>
          <w:rFonts w:asciiTheme="minorBidi" w:hAnsiTheme="minorBidi"/>
          <w:b/>
          <w:sz w:val="20"/>
          <w:szCs w:val="20"/>
          <w:bdr w:val="single" w:sz="4" w:space="0" w:color="auto"/>
          <w:shd w:val="clear" w:color="auto" w:fill="EEECE1"/>
          <w:lang w:val="sr-Latn-RS"/>
        </w:rPr>
        <w:t>-</w:t>
      </w:r>
      <w:r w:rsidR="00253374">
        <w:rPr>
          <w:rFonts w:asciiTheme="minorBidi" w:hAnsiTheme="minorBidi"/>
          <w:b/>
          <w:sz w:val="20"/>
          <w:szCs w:val="20"/>
          <w:bdr w:val="single" w:sz="4" w:space="0" w:color="auto"/>
          <w:shd w:val="clear" w:color="auto" w:fill="EEECE1"/>
          <w:lang w:val="sr-Latn-RS"/>
        </w:rPr>
        <w:t>50</w:t>
      </w:r>
      <w:r w:rsidRPr="001F3917">
        <w:rPr>
          <w:rFonts w:asciiTheme="minorBidi" w:hAnsiTheme="minorBidi"/>
          <w:b/>
          <w:sz w:val="20"/>
          <w:szCs w:val="20"/>
          <w:bdr w:val="single" w:sz="4" w:space="0" w:color="auto"/>
          <w:shd w:val="clear" w:color="auto" w:fill="EEECE1"/>
          <w:lang w:val="sr-Cyrl-CS"/>
        </w:rPr>
        <w:t>/</w:t>
      </w:r>
      <w:r w:rsidR="00002D9C">
        <w:rPr>
          <w:rFonts w:asciiTheme="minorBidi" w:hAnsiTheme="minorBidi"/>
          <w:b/>
          <w:sz w:val="20"/>
          <w:szCs w:val="20"/>
          <w:bdr w:val="single" w:sz="4" w:space="0" w:color="auto"/>
          <w:shd w:val="clear" w:color="auto" w:fill="EEECE1"/>
          <w:lang w:val="sr-Cyrl-RS"/>
        </w:rPr>
        <w:t>1</w:t>
      </w:r>
      <w:r w:rsidRPr="001F3917">
        <w:rPr>
          <w:rFonts w:asciiTheme="minorBidi" w:hAnsiTheme="minorBidi"/>
          <w:b/>
          <w:sz w:val="20"/>
          <w:szCs w:val="20"/>
          <w:bdr w:val="single" w:sz="4" w:space="0" w:color="auto"/>
          <w:shd w:val="clear" w:color="auto" w:fill="EEECE1"/>
          <w:lang w:val="de-AT"/>
        </w:rPr>
        <w:t>-</w:t>
      </w:r>
      <w:r w:rsidRPr="001F3917">
        <w:rPr>
          <w:rFonts w:asciiTheme="minorBidi" w:hAnsiTheme="minorBidi"/>
          <w:b/>
          <w:sz w:val="20"/>
          <w:szCs w:val="20"/>
          <w:bdr w:val="single" w:sz="4" w:space="0" w:color="auto"/>
          <w:shd w:val="clear" w:color="auto" w:fill="EEECE1"/>
          <w:lang w:val="sr-Cyrl-CS"/>
        </w:rPr>
        <w:t>20</w:t>
      </w:r>
      <w:r w:rsidRPr="001F3917">
        <w:rPr>
          <w:rFonts w:asciiTheme="minorBidi" w:hAnsiTheme="minorBidi"/>
          <w:b/>
          <w:sz w:val="20"/>
          <w:szCs w:val="20"/>
          <w:bdr w:val="single" w:sz="4" w:space="0" w:color="auto"/>
          <w:shd w:val="clear" w:color="auto" w:fill="EEECE1"/>
          <w:lang w:val="de-AT"/>
        </w:rPr>
        <w:t>2</w:t>
      </w:r>
      <w:r w:rsidR="00553268">
        <w:rPr>
          <w:rFonts w:asciiTheme="minorBidi" w:hAnsiTheme="minorBidi"/>
          <w:b/>
          <w:sz w:val="20"/>
          <w:szCs w:val="20"/>
          <w:bdr w:val="single" w:sz="4" w:space="0" w:color="auto"/>
          <w:shd w:val="clear" w:color="auto" w:fill="EEECE1"/>
          <w:lang w:val="sr-Latn-RS"/>
        </w:rPr>
        <w:t>2</w:t>
      </w:r>
      <w:r w:rsidRPr="001F3917">
        <w:rPr>
          <w:rFonts w:asciiTheme="minorBidi" w:hAnsiTheme="minorBidi"/>
          <w:b/>
          <w:sz w:val="20"/>
          <w:szCs w:val="20"/>
          <w:bdr w:val="single" w:sz="4" w:space="0" w:color="auto"/>
          <w:shd w:val="clear" w:color="auto" w:fill="EEECE1"/>
          <w:lang w:val="sr-Cyrl-CS"/>
        </w:rPr>
        <w:t xml:space="preserve"> </w:t>
      </w:r>
      <w:r w:rsidR="005D6DBE">
        <w:rPr>
          <w:rFonts w:asciiTheme="minorBidi" w:hAnsiTheme="minorBidi"/>
          <w:b/>
          <w:sz w:val="20"/>
          <w:szCs w:val="20"/>
          <w:bdr w:val="single" w:sz="4" w:space="0" w:color="auto"/>
          <w:shd w:val="clear" w:color="auto" w:fill="EEECE1"/>
          <w:lang w:val="sr-Latn-RS"/>
        </w:rPr>
        <w:t xml:space="preserve">                       </w:t>
      </w:r>
      <w:r w:rsidRPr="001F3917">
        <w:rPr>
          <w:rFonts w:asciiTheme="minorBidi" w:hAnsiTheme="minorBidi"/>
          <w:b/>
          <w:sz w:val="20"/>
          <w:szCs w:val="20"/>
          <w:bdr w:val="single" w:sz="4" w:space="0" w:color="auto"/>
          <w:shd w:val="clear" w:color="auto" w:fill="EEECE1"/>
          <w:lang w:val="sr-Cyrl-CS"/>
        </w:rPr>
        <w:t xml:space="preserve">                                       ДАТУМ/DATE</w:t>
      </w:r>
      <w:r w:rsidRPr="001F3917">
        <w:rPr>
          <w:rFonts w:asciiTheme="minorBidi" w:hAnsiTheme="minorBidi"/>
          <w:b/>
          <w:sz w:val="20"/>
          <w:szCs w:val="20"/>
          <w:bdr w:val="single" w:sz="4" w:space="0" w:color="auto"/>
          <w:shd w:val="clear" w:color="auto" w:fill="EEECE1"/>
          <w:lang w:val="sr-Latn-RS"/>
        </w:rPr>
        <w:t xml:space="preserve">   </w:t>
      </w:r>
      <w:r w:rsidR="00253374">
        <w:rPr>
          <w:rFonts w:asciiTheme="minorBidi" w:hAnsiTheme="minorBidi"/>
          <w:b/>
          <w:sz w:val="20"/>
          <w:szCs w:val="20"/>
          <w:bdr w:val="single" w:sz="4" w:space="0" w:color="auto"/>
          <w:shd w:val="clear" w:color="auto" w:fill="EEECE1"/>
          <w:lang w:val="sr-Latn-RS"/>
        </w:rPr>
        <w:t>26.08</w:t>
      </w:r>
      <w:r w:rsidR="00553268">
        <w:rPr>
          <w:rFonts w:asciiTheme="minorBidi" w:hAnsiTheme="minorBidi"/>
          <w:b/>
          <w:sz w:val="20"/>
          <w:szCs w:val="20"/>
          <w:bdr w:val="single" w:sz="4" w:space="0" w:color="auto"/>
          <w:shd w:val="clear" w:color="auto" w:fill="EEECE1"/>
          <w:lang w:val="sr-Latn-RS"/>
        </w:rPr>
        <w:t>.</w:t>
      </w:r>
      <w:r w:rsidR="005A1BF5" w:rsidRPr="001F3917">
        <w:rPr>
          <w:rFonts w:asciiTheme="minorBidi" w:hAnsiTheme="minorBidi"/>
          <w:b/>
          <w:sz w:val="20"/>
          <w:szCs w:val="20"/>
          <w:bdr w:val="single" w:sz="4" w:space="0" w:color="auto"/>
          <w:shd w:val="clear" w:color="auto" w:fill="EEECE1"/>
          <w:lang w:val="sr-Cyrl-RS"/>
        </w:rPr>
        <w:t>202</w:t>
      </w:r>
      <w:r w:rsidR="00553268">
        <w:rPr>
          <w:rFonts w:asciiTheme="minorBidi" w:hAnsiTheme="minorBidi"/>
          <w:b/>
          <w:sz w:val="20"/>
          <w:szCs w:val="20"/>
          <w:bdr w:val="single" w:sz="4" w:space="0" w:color="auto"/>
          <w:shd w:val="clear" w:color="auto" w:fill="EEECE1"/>
          <w:lang w:val="sr-Latn-RS"/>
        </w:rPr>
        <w:t>2</w:t>
      </w:r>
      <w:r w:rsidR="00F32A15" w:rsidRPr="001F3917">
        <w:rPr>
          <w:rFonts w:asciiTheme="minorBidi" w:hAnsiTheme="minorBidi"/>
          <w:b/>
          <w:sz w:val="20"/>
          <w:szCs w:val="20"/>
          <w:bdr w:val="single" w:sz="4" w:space="0" w:color="auto"/>
          <w:shd w:val="clear" w:color="auto" w:fill="EEECE1"/>
          <w:lang w:val="sr-Cyrl-RS"/>
        </w:rPr>
        <w:t>.године</w:t>
      </w:r>
    </w:p>
    <w:bookmarkEnd w:id="0"/>
    <w:p w14:paraId="7B48B33A" w14:textId="1C69BF41" w:rsidR="000E13E3" w:rsidRPr="00354DFB" w:rsidRDefault="000E13E3" w:rsidP="007F0B77">
      <w:pPr>
        <w:ind w:right="-23"/>
        <w:jc w:val="both"/>
        <w:rPr>
          <w:rFonts w:asciiTheme="minorBidi" w:hAnsiTheme="minorBidi"/>
          <w:sz w:val="20"/>
          <w:szCs w:val="20"/>
          <w:lang w:val="sr-Latn-RS"/>
        </w:rPr>
      </w:pPr>
    </w:p>
    <w:p w14:paraId="2E0473D6" w14:textId="434C5923" w:rsidR="000863C9" w:rsidRPr="000863C9" w:rsidRDefault="000863C9" w:rsidP="001F3917">
      <w:pPr>
        <w:spacing w:before="120" w:after="0" w:line="240" w:lineRule="auto"/>
        <w:ind w:right="-23" w:firstLine="720"/>
        <w:jc w:val="both"/>
        <w:rPr>
          <w:rFonts w:asciiTheme="minorBidi" w:eastAsia="Times New Roman" w:hAnsiTheme="minorBidi"/>
          <w:bCs/>
          <w:sz w:val="20"/>
          <w:szCs w:val="20"/>
          <w:lang w:val="sr-Cyrl-CS"/>
        </w:rPr>
      </w:pPr>
      <w:bookmarkStart w:id="1" w:name="_Hlk72006878"/>
      <w:r w:rsidRPr="000863C9">
        <w:rPr>
          <w:rFonts w:asciiTheme="minorBidi" w:eastAsia="Times New Roman" w:hAnsiTheme="minorBidi"/>
          <w:bCs/>
          <w:sz w:val="20"/>
          <w:szCs w:val="20"/>
          <w:lang w:val="sr-Cyrl-CS"/>
        </w:rPr>
        <w:t xml:space="preserve">На основу чланa </w:t>
      </w:r>
      <w:r w:rsidRPr="000863C9">
        <w:rPr>
          <w:rFonts w:asciiTheme="minorBidi" w:eastAsia="Times New Roman" w:hAnsiTheme="minorBidi"/>
          <w:bCs/>
          <w:sz w:val="20"/>
          <w:szCs w:val="20"/>
          <w:lang w:val="sr-Cyrl-RS"/>
        </w:rPr>
        <w:t xml:space="preserve">75. став </w:t>
      </w:r>
      <w:r w:rsidRPr="000863C9">
        <w:rPr>
          <w:rFonts w:asciiTheme="minorBidi" w:eastAsia="Times New Roman" w:hAnsiTheme="minorBidi"/>
          <w:bCs/>
          <w:sz w:val="20"/>
          <w:szCs w:val="20"/>
          <w:lang w:val="sr-Latn-RS"/>
        </w:rPr>
        <w:t>3</w:t>
      </w:r>
      <w:r w:rsidRPr="000863C9">
        <w:rPr>
          <w:rFonts w:asciiTheme="minorBidi" w:eastAsia="Times New Roman" w:hAnsiTheme="minorBidi"/>
          <w:bCs/>
          <w:sz w:val="20"/>
          <w:szCs w:val="20"/>
          <w:lang w:val="sr-Cyrl-RS"/>
        </w:rPr>
        <w:t xml:space="preserve"> </w:t>
      </w:r>
      <w:r w:rsidRPr="000863C9">
        <w:rPr>
          <w:rFonts w:asciiTheme="minorBidi" w:eastAsia="Times New Roman" w:hAnsiTheme="minorBidi"/>
          <w:bCs/>
          <w:sz w:val="20"/>
          <w:szCs w:val="20"/>
          <w:lang w:val="sr-Cyrl-CS"/>
        </w:rPr>
        <w:t xml:space="preserve">Закона о јавним набавкама ("Службени гласник РС" бр. </w:t>
      </w:r>
      <w:r w:rsidRPr="000863C9">
        <w:rPr>
          <w:rFonts w:asciiTheme="minorBidi" w:eastAsia="Times New Roman" w:hAnsiTheme="minorBidi"/>
          <w:bCs/>
          <w:sz w:val="20"/>
          <w:szCs w:val="20"/>
          <w:lang w:val="sr-Latn-RS"/>
        </w:rPr>
        <w:t>91/2019</w:t>
      </w:r>
      <w:r w:rsidRPr="000863C9">
        <w:rPr>
          <w:rFonts w:asciiTheme="minorBidi" w:eastAsia="Times New Roman" w:hAnsiTheme="minorBidi"/>
          <w:bCs/>
          <w:sz w:val="20"/>
          <w:szCs w:val="20"/>
          <w:lang w:val="sr-Cyrl-CS"/>
        </w:rPr>
        <w:t>)</w:t>
      </w:r>
      <w:bookmarkEnd w:id="1"/>
      <w:r w:rsidRPr="000863C9">
        <w:rPr>
          <w:rFonts w:asciiTheme="minorBidi" w:eastAsia="Times New Roman" w:hAnsiTheme="minorBidi"/>
          <w:bCs/>
          <w:sz w:val="20"/>
          <w:szCs w:val="20"/>
          <w:lang w:val="sr-Cyrl-CS"/>
        </w:rPr>
        <w:t xml:space="preserve">, </w:t>
      </w:r>
      <w:r w:rsidR="00BE6748" w:rsidRPr="00BE6748">
        <w:rPr>
          <w:rFonts w:asciiTheme="minorBidi" w:eastAsia="Times New Roman" w:hAnsiTheme="minorBidi"/>
          <w:bCs/>
          <w:sz w:val="20"/>
          <w:szCs w:val="20"/>
          <w:lang w:val="sr-Cyrl-CS"/>
        </w:rPr>
        <w:t xml:space="preserve">МУЗЕЈ  ГРАДА НОВОГ САДА,  ПЕТРОВАРАДИН </w:t>
      </w:r>
      <w:r w:rsidRPr="000863C9">
        <w:rPr>
          <w:rFonts w:asciiTheme="minorBidi" w:eastAsia="Times New Roman" w:hAnsiTheme="minorBidi"/>
          <w:bCs/>
          <w:sz w:val="20"/>
          <w:szCs w:val="20"/>
          <w:lang w:val="sr-Cyrl-CS"/>
        </w:rPr>
        <w:t>објављује</w:t>
      </w:r>
    </w:p>
    <w:p w14:paraId="7BDCB041" w14:textId="77777777" w:rsidR="000863C9" w:rsidRPr="00BE6748" w:rsidRDefault="000863C9" w:rsidP="007F0B77">
      <w:pPr>
        <w:spacing w:after="0" w:line="240" w:lineRule="auto"/>
        <w:ind w:right="-23"/>
        <w:jc w:val="both"/>
        <w:rPr>
          <w:rFonts w:asciiTheme="minorBidi" w:eastAsia="Times New Roman" w:hAnsiTheme="minorBidi"/>
          <w:bCs/>
          <w:sz w:val="20"/>
          <w:szCs w:val="20"/>
          <w:lang w:val="sr-Cyrl-RS"/>
        </w:rPr>
      </w:pPr>
    </w:p>
    <w:p w14:paraId="5C62B3CF" w14:textId="1841FE20" w:rsidR="000863C9" w:rsidRPr="000863C9" w:rsidRDefault="000863C9" w:rsidP="001F3917">
      <w:pPr>
        <w:spacing w:after="0" w:line="240" w:lineRule="auto"/>
        <w:ind w:right="-23"/>
        <w:jc w:val="center"/>
        <w:rPr>
          <w:rFonts w:asciiTheme="minorBidi" w:eastAsia="Times New Roman" w:hAnsiTheme="minorBidi"/>
          <w:b/>
          <w:sz w:val="28"/>
          <w:szCs w:val="28"/>
          <w:lang w:val="sr-Cyrl-CS"/>
        </w:rPr>
      </w:pPr>
      <w:bookmarkStart w:id="2" w:name="_Hlk72006814"/>
      <w:r w:rsidRPr="000863C9">
        <w:rPr>
          <w:rFonts w:asciiTheme="minorBidi" w:eastAsia="Times New Roman" w:hAnsiTheme="minorBidi"/>
          <w:b/>
          <w:sz w:val="28"/>
          <w:szCs w:val="28"/>
          <w:lang w:val="sr-Cyrl-CS"/>
        </w:rPr>
        <w:t xml:space="preserve">ПРЕТХОДНО </w:t>
      </w:r>
      <w:r w:rsidRPr="000863C9">
        <w:rPr>
          <w:rFonts w:asciiTheme="minorBidi" w:eastAsia="Times New Roman" w:hAnsiTheme="minorBidi"/>
          <w:b/>
          <w:sz w:val="28"/>
          <w:szCs w:val="28"/>
          <w:lang w:val="sr-Cyrl-RS"/>
        </w:rPr>
        <w:t>ИНФОРМАТИВНО ОБАВЕШТЕЊЕ</w:t>
      </w:r>
    </w:p>
    <w:bookmarkEnd w:id="2"/>
    <w:p w14:paraId="5198F253" w14:textId="77777777" w:rsidR="000863C9" w:rsidRPr="000863C9" w:rsidRDefault="000863C9" w:rsidP="007F0B77">
      <w:pPr>
        <w:spacing w:after="0" w:line="240" w:lineRule="auto"/>
        <w:ind w:right="-23"/>
        <w:jc w:val="both"/>
        <w:rPr>
          <w:rFonts w:asciiTheme="minorBidi" w:eastAsia="Times New Roman" w:hAnsiTheme="minorBidi"/>
          <w:bCs/>
          <w:color w:val="000080"/>
          <w:sz w:val="20"/>
          <w:szCs w:val="20"/>
          <w:lang w:val="sr-Latn-RS"/>
        </w:rPr>
      </w:pPr>
    </w:p>
    <w:p w14:paraId="73954A18" w14:textId="58BE03DC" w:rsidR="000863C9" w:rsidRPr="000863C9" w:rsidRDefault="000863C9" w:rsidP="007F0B77">
      <w:pPr>
        <w:spacing w:after="0" w:line="240" w:lineRule="auto"/>
        <w:ind w:right="-23"/>
        <w:jc w:val="both"/>
        <w:rPr>
          <w:rFonts w:asciiTheme="minorBidi" w:eastAsia="Times New Roman" w:hAnsiTheme="minorBidi"/>
          <w:bCs/>
          <w:spacing w:val="10"/>
          <w:sz w:val="20"/>
          <w:szCs w:val="20"/>
          <w:lang w:val="ru-RU"/>
        </w:rPr>
      </w:pPr>
      <w:r w:rsidRPr="000863C9">
        <w:rPr>
          <w:rFonts w:asciiTheme="minorBidi" w:eastAsia="Times New Roman" w:hAnsiTheme="minorBidi"/>
          <w:bCs/>
          <w:sz w:val="20"/>
          <w:szCs w:val="20"/>
          <w:lang w:val="sr-Cyrl-CS"/>
        </w:rPr>
        <w:t xml:space="preserve"> </w:t>
      </w:r>
      <w:r w:rsidR="001F3917">
        <w:rPr>
          <w:rFonts w:asciiTheme="minorBidi" w:eastAsia="Times New Roman" w:hAnsiTheme="minorBidi"/>
          <w:bCs/>
          <w:sz w:val="20"/>
          <w:szCs w:val="20"/>
          <w:lang w:val="sr-Cyrl-CS"/>
        </w:rPr>
        <w:tab/>
      </w:r>
      <w:r w:rsidRPr="000863C9">
        <w:rPr>
          <w:rFonts w:asciiTheme="minorBidi" w:eastAsia="Times New Roman" w:hAnsiTheme="minorBidi"/>
          <w:b/>
          <w:sz w:val="20"/>
          <w:szCs w:val="20"/>
          <w:lang w:val="sr-Cyrl-CS"/>
        </w:rPr>
        <w:t>1)</w:t>
      </w:r>
      <w:r w:rsidRPr="000863C9">
        <w:rPr>
          <w:rFonts w:asciiTheme="minorBidi" w:eastAsia="Times New Roman" w:hAnsiTheme="minorBidi"/>
          <w:bCs/>
          <w:sz w:val="20"/>
          <w:szCs w:val="20"/>
          <w:lang w:val="sr-Cyrl-CS"/>
        </w:rPr>
        <w:t xml:space="preserve"> </w:t>
      </w:r>
      <w:r w:rsidRPr="000863C9">
        <w:rPr>
          <w:rFonts w:asciiTheme="minorBidi" w:eastAsia="Times New Roman" w:hAnsiTheme="minorBidi"/>
          <w:b/>
          <w:sz w:val="20"/>
          <w:szCs w:val="20"/>
          <w:lang w:val="sr-Cyrl-CS"/>
        </w:rPr>
        <w:t>Назив наручиоца</w:t>
      </w:r>
      <w:r w:rsidRPr="000863C9">
        <w:rPr>
          <w:rFonts w:asciiTheme="minorBidi" w:eastAsia="Times New Roman" w:hAnsiTheme="minorBidi"/>
          <w:bCs/>
          <w:sz w:val="20"/>
          <w:szCs w:val="20"/>
          <w:lang w:val="sr-Cyrl-CS"/>
        </w:rPr>
        <w:t xml:space="preserve">: </w:t>
      </w:r>
      <w:r w:rsidRPr="00107F10">
        <w:rPr>
          <w:rFonts w:asciiTheme="minorBidi" w:eastAsia="Times New Roman" w:hAnsiTheme="minorBidi"/>
          <w:b/>
          <w:spacing w:val="10"/>
          <w:sz w:val="20"/>
          <w:szCs w:val="20"/>
          <w:lang w:val="sr-Cyrl-CS"/>
        </w:rPr>
        <w:t>МУЗЕЈ  ГРАДА НОВОГ САДА,  ПЕТРОВАРАДИН</w:t>
      </w:r>
      <w:r w:rsidRPr="001F3917">
        <w:rPr>
          <w:rFonts w:asciiTheme="minorBidi" w:eastAsia="Times New Roman" w:hAnsiTheme="minorBidi"/>
          <w:bCs/>
          <w:spacing w:val="10"/>
          <w:sz w:val="20"/>
          <w:szCs w:val="20"/>
          <w:lang w:val="sr-Cyrl-CS"/>
        </w:rPr>
        <w:t>,</w:t>
      </w:r>
      <w:r w:rsidRPr="001F3917">
        <w:rPr>
          <w:rFonts w:asciiTheme="minorBidi" w:eastAsia="Times New Roman" w:hAnsiTheme="minorBidi"/>
          <w:bCs/>
          <w:spacing w:val="10"/>
          <w:sz w:val="20"/>
          <w:szCs w:val="20"/>
          <w:lang w:val="ru-RU"/>
        </w:rPr>
        <w:t xml:space="preserve"> Матични број: 08080950, ПИБ: 100450673</w:t>
      </w:r>
    </w:p>
    <w:p w14:paraId="414862CB" w14:textId="77777777" w:rsidR="000863C9" w:rsidRPr="000863C9" w:rsidRDefault="000863C9" w:rsidP="007F0B77">
      <w:pPr>
        <w:spacing w:after="0" w:line="240" w:lineRule="auto"/>
        <w:ind w:right="-23"/>
        <w:jc w:val="both"/>
        <w:rPr>
          <w:rFonts w:asciiTheme="minorBidi" w:eastAsia="Times New Roman" w:hAnsiTheme="minorBidi"/>
          <w:bCs/>
          <w:sz w:val="20"/>
          <w:szCs w:val="20"/>
          <w:lang w:val="sr-Cyrl-CS"/>
        </w:rPr>
      </w:pPr>
    </w:p>
    <w:p w14:paraId="1102EB21" w14:textId="284D72FE" w:rsidR="000863C9" w:rsidRPr="000863C9" w:rsidRDefault="000863C9" w:rsidP="001F3917">
      <w:pPr>
        <w:spacing w:after="0" w:line="240" w:lineRule="auto"/>
        <w:ind w:right="-23" w:firstLine="720"/>
        <w:jc w:val="both"/>
        <w:rPr>
          <w:rFonts w:asciiTheme="minorBidi" w:eastAsia="Times New Roman" w:hAnsiTheme="minorBidi"/>
          <w:bCs/>
          <w:sz w:val="20"/>
          <w:szCs w:val="20"/>
          <w:lang w:val="sr-Cyrl-CS"/>
        </w:rPr>
      </w:pPr>
      <w:r w:rsidRPr="000863C9">
        <w:rPr>
          <w:rFonts w:asciiTheme="minorBidi" w:eastAsia="Times New Roman" w:hAnsiTheme="minorBidi"/>
          <w:b/>
          <w:sz w:val="20"/>
          <w:szCs w:val="20"/>
          <w:lang w:val="sr-Cyrl-CS"/>
        </w:rPr>
        <w:t>2)</w:t>
      </w:r>
      <w:r w:rsidRPr="000863C9">
        <w:rPr>
          <w:rFonts w:asciiTheme="minorBidi" w:eastAsia="Times New Roman" w:hAnsiTheme="minorBidi"/>
          <w:bCs/>
          <w:sz w:val="20"/>
          <w:szCs w:val="20"/>
          <w:lang w:val="sr-Cyrl-CS"/>
        </w:rPr>
        <w:t xml:space="preserve"> </w:t>
      </w:r>
      <w:r w:rsidRPr="000863C9">
        <w:rPr>
          <w:rFonts w:asciiTheme="minorBidi" w:eastAsia="Times New Roman" w:hAnsiTheme="minorBidi"/>
          <w:b/>
          <w:sz w:val="20"/>
          <w:szCs w:val="20"/>
          <w:lang w:val="sr-Cyrl-CS"/>
        </w:rPr>
        <w:t>Адреса наручиоца</w:t>
      </w:r>
      <w:r w:rsidRPr="000863C9">
        <w:rPr>
          <w:rFonts w:asciiTheme="minorBidi" w:eastAsia="Times New Roman" w:hAnsiTheme="minorBidi"/>
          <w:bCs/>
          <w:sz w:val="20"/>
          <w:szCs w:val="20"/>
          <w:lang w:val="sr-Cyrl-CS"/>
        </w:rPr>
        <w:t xml:space="preserve">: </w:t>
      </w:r>
      <w:r w:rsidRPr="001F3917">
        <w:rPr>
          <w:rFonts w:asciiTheme="minorBidi" w:eastAsia="Times New Roman" w:hAnsiTheme="minorBidi"/>
          <w:bCs/>
          <w:sz w:val="20"/>
          <w:szCs w:val="20"/>
          <w:lang w:val="sr-Cyrl-CS"/>
        </w:rPr>
        <w:t>Тврђава број 4, Петроварадин</w:t>
      </w:r>
      <w:r w:rsidRPr="000863C9">
        <w:rPr>
          <w:rFonts w:asciiTheme="minorBidi" w:eastAsia="Times New Roman" w:hAnsiTheme="minorBidi"/>
          <w:bCs/>
          <w:sz w:val="20"/>
          <w:szCs w:val="20"/>
          <w:lang w:val="sr-Cyrl-CS"/>
        </w:rPr>
        <w:t xml:space="preserve">, </w:t>
      </w:r>
    </w:p>
    <w:p w14:paraId="3802FB40" w14:textId="4E5BEA90" w:rsidR="000863C9" w:rsidRPr="000863C9" w:rsidRDefault="000863C9" w:rsidP="007F0B77">
      <w:pPr>
        <w:spacing w:after="0" w:line="240" w:lineRule="auto"/>
        <w:ind w:right="-23"/>
        <w:jc w:val="both"/>
        <w:rPr>
          <w:rFonts w:asciiTheme="minorBidi" w:eastAsia="Times New Roman" w:hAnsiTheme="minorBidi"/>
          <w:bCs/>
          <w:sz w:val="20"/>
          <w:szCs w:val="20"/>
          <w:lang w:val="sr-Cyrl-CS"/>
        </w:rPr>
      </w:pPr>
      <w:r w:rsidRPr="000863C9">
        <w:rPr>
          <w:rFonts w:asciiTheme="minorBidi" w:eastAsia="Times New Roman" w:hAnsiTheme="minorBidi"/>
          <w:bCs/>
          <w:sz w:val="20"/>
          <w:szCs w:val="20"/>
          <w:lang w:val="sr-Cyrl-CS"/>
        </w:rPr>
        <w:t xml:space="preserve">   НСТЈ ознака - РС 123 - Јужнобачка област,</w:t>
      </w:r>
    </w:p>
    <w:p w14:paraId="656D8ACF" w14:textId="77777777" w:rsidR="000863C9" w:rsidRPr="000863C9" w:rsidRDefault="000863C9" w:rsidP="007F0B77">
      <w:pPr>
        <w:spacing w:after="0" w:line="240" w:lineRule="auto"/>
        <w:ind w:right="-23"/>
        <w:jc w:val="both"/>
        <w:rPr>
          <w:rFonts w:asciiTheme="minorBidi" w:eastAsia="Times New Roman" w:hAnsiTheme="minorBidi"/>
          <w:bCs/>
          <w:sz w:val="20"/>
          <w:szCs w:val="20"/>
          <w:lang w:val="sr-Cyrl-CS"/>
        </w:rPr>
      </w:pPr>
    </w:p>
    <w:p w14:paraId="367308C2" w14:textId="562F2BDB" w:rsidR="000863C9" w:rsidRPr="000863C9" w:rsidRDefault="000863C9" w:rsidP="001F3917">
      <w:pPr>
        <w:spacing w:after="0" w:line="240" w:lineRule="auto"/>
        <w:ind w:right="-23" w:firstLine="720"/>
        <w:jc w:val="both"/>
        <w:rPr>
          <w:rFonts w:asciiTheme="minorBidi" w:eastAsia="Times New Roman" w:hAnsiTheme="minorBidi"/>
          <w:bCs/>
          <w:sz w:val="20"/>
          <w:szCs w:val="20"/>
          <w:lang w:val="sr-Latn-RS"/>
        </w:rPr>
      </w:pPr>
      <w:r w:rsidRPr="000863C9">
        <w:rPr>
          <w:rFonts w:asciiTheme="minorBidi" w:eastAsia="Times New Roman" w:hAnsiTheme="minorBidi"/>
          <w:b/>
          <w:sz w:val="20"/>
          <w:szCs w:val="20"/>
          <w:lang w:val="sr-Cyrl-CS"/>
        </w:rPr>
        <w:t>3)</w:t>
      </w:r>
      <w:r w:rsidRPr="000863C9">
        <w:rPr>
          <w:rFonts w:asciiTheme="minorBidi" w:eastAsia="Times New Roman" w:hAnsiTheme="minorBidi"/>
          <w:bCs/>
          <w:sz w:val="20"/>
          <w:szCs w:val="20"/>
          <w:lang w:val="sr-Cyrl-CS"/>
        </w:rPr>
        <w:t xml:space="preserve"> Интернет адреса наручиоца: </w:t>
      </w:r>
      <w:r w:rsidRPr="001F3917">
        <w:rPr>
          <w:rFonts w:asciiTheme="minorBidi" w:eastAsia="Times New Roman" w:hAnsiTheme="minorBidi"/>
          <w:b/>
          <w:color w:val="0070C0"/>
          <w:sz w:val="20"/>
          <w:szCs w:val="20"/>
          <w:lang w:val="sr-Latn-RS"/>
        </w:rPr>
        <w:t>www.museumns.rs</w:t>
      </w:r>
      <w:r w:rsidRPr="000863C9">
        <w:rPr>
          <w:rFonts w:asciiTheme="minorBidi" w:eastAsia="Times New Roman" w:hAnsiTheme="minorBidi"/>
          <w:b/>
          <w:color w:val="0070C0"/>
          <w:sz w:val="20"/>
          <w:szCs w:val="20"/>
          <w:lang w:val="sr-Cyrl-RS"/>
        </w:rPr>
        <w:t xml:space="preserve">, емаил адреса: </w:t>
      </w:r>
      <w:proofErr w:type="spellStart"/>
      <w:r w:rsidR="007F0B77" w:rsidRPr="001F3917">
        <w:rPr>
          <w:rFonts w:asciiTheme="minorBidi" w:eastAsia="Times New Roman" w:hAnsiTheme="minorBidi"/>
          <w:b/>
          <w:color w:val="0070C0"/>
          <w:sz w:val="20"/>
          <w:szCs w:val="20"/>
        </w:rPr>
        <w:t>muzejgrada</w:t>
      </w:r>
      <w:proofErr w:type="spellEnd"/>
      <w:r w:rsidR="007F0B77" w:rsidRPr="001F3917">
        <w:rPr>
          <w:rFonts w:asciiTheme="minorBidi" w:eastAsia="Times New Roman" w:hAnsiTheme="minorBidi"/>
          <w:b/>
          <w:color w:val="0070C0"/>
          <w:sz w:val="20"/>
          <w:szCs w:val="20"/>
          <w:lang w:val="ru-RU"/>
        </w:rPr>
        <w:t>.</w:t>
      </w:r>
      <w:r w:rsidR="007F0B77" w:rsidRPr="001F3917">
        <w:rPr>
          <w:rFonts w:asciiTheme="minorBidi" w:eastAsia="Times New Roman" w:hAnsiTheme="minorBidi"/>
          <w:b/>
          <w:color w:val="0070C0"/>
          <w:sz w:val="20"/>
          <w:szCs w:val="20"/>
        </w:rPr>
        <w:t>ns</w:t>
      </w:r>
      <w:r w:rsidR="007F0B77" w:rsidRPr="001F3917">
        <w:rPr>
          <w:rFonts w:asciiTheme="minorBidi" w:eastAsia="Times New Roman" w:hAnsiTheme="minorBidi"/>
          <w:b/>
          <w:color w:val="0070C0"/>
          <w:sz w:val="20"/>
          <w:szCs w:val="20"/>
          <w:lang w:val="ru-RU"/>
        </w:rPr>
        <w:t>@</w:t>
      </w:r>
      <w:proofErr w:type="spellStart"/>
      <w:r w:rsidR="007F0B77" w:rsidRPr="001F3917">
        <w:rPr>
          <w:rFonts w:asciiTheme="minorBidi" w:eastAsia="Times New Roman" w:hAnsiTheme="minorBidi"/>
          <w:b/>
          <w:color w:val="0070C0"/>
          <w:sz w:val="20"/>
          <w:szCs w:val="20"/>
        </w:rPr>
        <w:t>gmail</w:t>
      </w:r>
      <w:proofErr w:type="spellEnd"/>
      <w:r w:rsidR="007F0B77" w:rsidRPr="001F3917">
        <w:rPr>
          <w:rFonts w:asciiTheme="minorBidi" w:eastAsia="Times New Roman" w:hAnsiTheme="minorBidi"/>
          <w:b/>
          <w:color w:val="0070C0"/>
          <w:sz w:val="20"/>
          <w:szCs w:val="20"/>
          <w:lang w:val="ru-RU"/>
        </w:rPr>
        <w:t>.</w:t>
      </w:r>
      <w:r w:rsidR="007F0B77" w:rsidRPr="001F3917">
        <w:rPr>
          <w:rFonts w:asciiTheme="minorBidi" w:eastAsia="Times New Roman" w:hAnsiTheme="minorBidi"/>
          <w:b/>
          <w:color w:val="0070C0"/>
          <w:sz w:val="20"/>
          <w:szCs w:val="20"/>
        </w:rPr>
        <w:t>com</w:t>
      </w:r>
      <w:r w:rsidRPr="000863C9">
        <w:rPr>
          <w:rFonts w:asciiTheme="minorBidi" w:eastAsia="Times New Roman" w:hAnsiTheme="minorBidi"/>
          <w:b/>
          <w:color w:val="0070C0"/>
          <w:sz w:val="20"/>
          <w:szCs w:val="20"/>
          <w:lang w:val="ru-RU"/>
        </w:rPr>
        <w:t>,</w:t>
      </w:r>
    </w:p>
    <w:p w14:paraId="7623C0FB" w14:textId="77777777" w:rsidR="000863C9" w:rsidRPr="000863C9" w:rsidRDefault="000863C9" w:rsidP="007F0B77">
      <w:pPr>
        <w:spacing w:after="0" w:line="240" w:lineRule="auto"/>
        <w:ind w:right="-23"/>
        <w:jc w:val="both"/>
        <w:rPr>
          <w:rFonts w:asciiTheme="minorBidi" w:eastAsia="Times New Roman" w:hAnsiTheme="minorBidi"/>
          <w:bCs/>
          <w:sz w:val="20"/>
          <w:szCs w:val="20"/>
          <w:lang w:val="sr-Latn-RS"/>
        </w:rPr>
      </w:pPr>
    </w:p>
    <w:p w14:paraId="54AF5A76" w14:textId="5C359BCC" w:rsidR="000863C9" w:rsidRPr="000863C9" w:rsidRDefault="000863C9" w:rsidP="001F3917">
      <w:pPr>
        <w:spacing w:after="0" w:line="240" w:lineRule="auto"/>
        <w:ind w:right="-23" w:firstLine="720"/>
        <w:jc w:val="both"/>
        <w:rPr>
          <w:rFonts w:asciiTheme="minorBidi" w:eastAsia="Times New Roman" w:hAnsiTheme="minorBidi"/>
          <w:bCs/>
          <w:sz w:val="20"/>
          <w:szCs w:val="20"/>
          <w:lang w:val="sr-Latn-RS"/>
        </w:rPr>
      </w:pPr>
      <w:bookmarkStart w:id="3" w:name="_Hlk71666184"/>
      <w:r w:rsidRPr="000863C9">
        <w:rPr>
          <w:rFonts w:asciiTheme="minorBidi" w:eastAsia="Times New Roman" w:hAnsiTheme="minorBidi"/>
          <w:b/>
          <w:sz w:val="20"/>
          <w:szCs w:val="20"/>
          <w:lang w:val="sr-Latn-RS"/>
        </w:rPr>
        <w:t>4)</w:t>
      </w:r>
      <w:r w:rsidRPr="000863C9">
        <w:rPr>
          <w:rFonts w:asciiTheme="minorBidi" w:eastAsia="Times New Roman" w:hAnsiTheme="minorBidi"/>
          <w:bCs/>
          <w:sz w:val="20"/>
          <w:szCs w:val="20"/>
          <w:lang w:val="sr-Latn-RS"/>
        </w:rPr>
        <w:t xml:space="preserve"> </w:t>
      </w:r>
      <w:r w:rsidRPr="000863C9">
        <w:rPr>
          <w:rFonts w:asciiTheme="minorBidi" w:eastAsia="Times New Roman" w:hAnsiTheme="minorBidi"/>
          <w:b/>
          <w:sz w:val="20"/>
          <w:szCs w:val="20"/>
          <w:lang w:val="sr-Cyrl-RS"/>
        </w:rPr>
        <w:t>Место пружања услуге</w:t>
      </w:r>
      <w:r w:rsidRPr="000863C9">
        <w:rPr>
          <w:rFonts w:asciiTheme="minorBidi" w:eastAsia="Times New Roman" w:hAnsiTheme="minorBidi"/>
          <w:bCs/>
          <w:sz w:val="20"/>
          <w:szCs w:val="20"/>
          <w:lang w:val="sr-Cyrl-RS"/>
        </w:rPr>
        <w:t xml:space="preserve">: </w:t>
      </w:r>
      <w:r w:rsidR="00107F10" w:rsidRPr="008332EE">
        <w:rPr>
          <w:rFonts w:ascii="Arial" w:eastAsia="Times New Roman" w:hAnsi="Arial" w:cs="Arial"/>
          <w:sz w:val="20"/>
          <w:szCs w:val="20"/>
          <w:lang w:val="sr-Cyrl-CS"/>
        </w:rPr>
        <w:t>Музеј Града Новог Сада, Тврђава 4, 21131 Петроварадин</w:t>
      </w:r>
      <w:r w:rsidR="00107F10">
        <w:rPr>
          <w:rFonts w:ascii="Arial" w:eastAsia="Times New Roman" w:hAnsi="Arial" w:cs="Arial"/>
          <w:sz w:val="20"/>
          <w:szCs w:val="20"/>
          <w:lang w:val="sr-Cyrl-RS"/>
        </w:rPr>
        <w:t xml:space="preserve"> или било који други објекат који је под директном управом од стране Музеја.</w:t>
      </w:r>
      <w:r w:rsidRPr="000863C9">
        <w:rPr>
          <w:rFonts w:asciiTheme="minorBidi" w:eastAsia="Times New Roman" w:hAnsiTheme="minorBidi"/>
          <w:bCs/>
          <w:sz w:val="20"/>
          <w:szCs w:val="20"/>
          <w:lang w:val="sr-Cyrl-RS"/>
        </w:rPr>
        <w:t>,</w:t>
      </w:r>
    </w:p>
    <w:p w14:paraId="1A99D4DF" w14:textId="77777777" w:rsidR="000863C9" w:rsidRPr="000863C9" w:rsidRDefault="000863C9" w:rsidP="007F0B77">
      <w:pPr>
        <w:spacing w:after="0" w:line="240" w:lineRule="auto"/>
        <w:ind w:right="-23"/>
        <w:jc w:val="both"/>
        <w:rPr>
          <w:rFonts w:asciiTheme="minorBidi" w:eastAsia="Times New Roman" w:hAnsiTheme="minorBidi"/>
          <w:bCs/>
          <w:sz w:val="20"/>
          <w:szCs w:val="20"/>
          <w:lang w:val="sr-Cyrl-CS"/>
        </w:rPr>
      </w:pPr>
    </w:p>
    <w:p w14:paraId="1A882EA1" w14:textId="73D1EF32" w:rsidR="000863C9" w:rsidRPr="00CE641C" w:rsidRDefault="000863C9" w:rsidP="001F3917">
      <w:pPr>
        <w:spacing w:after="0" w:line="240" w:lineRule="auto"/>
        <w:ind w:right="-23" w:firstLine="720"/>
        <w:jc w:val="both"/>
        <w:rPr>
          <w:rFonts w:asciiTheme="minorBidi" w:eastAsia="Courier New" w:hAnsiTheme="minorBidi"/>
          <w:bCs/>
          <w:color w:val="000000"/>
          <w:sz w:val="20"/>
          <w:szCs w:val="20"/>
          <w:lang w:val="sr-Latn-RS" w:eastAsia="sr-Cyrl-CS"/>
        </w:rPr>
      </w:pPr>
      <w:r w:rsidRPr="000863C9">
        <w:rPr>
          <w:rFonts w:asciiTheme="minorBidi" w:eastAsia="Times New Roman" w:hAnsiTheme="minorBidi"/>
          <w:b/>
          <w:sz w:val="20"/>
          <w:szCs w:val="20"/>
          <w:lang w:val="sr-Cyrl-RS"/>
        </w:rPr>
        <w:t>5)</w:t>
      </w:r>
      <w:r w:rsidRPr="000863C9">
        <w:rPr>
          <w:rFonts w:asciiTheme="minorBidi" w:eastAsia="Times New Roman" w:hAnsiTheme="minorBidi"/>
          <w:bCs/>
          <w:sz w:val="20"/>
          <w:szCs w:val="20"/>
          <w:lang w:val="sr-Cyrl-RS"/>
        </w:rPr>
        <w:t xml:space="preserve"> </w:t>
      </w:r>
      <w:r w:rsidRPr="000863C9">
        <w:rPr>
          <w:rFonts w:asciiTheme="minorBidi" w:eastAsia="Courier New" w:hAnsiTheme="minorBidi"/>
          <w:b/>
          <w:color w:val="000000"/>
          <w:sz w:val="20"/>
          <w:szCs w:val="20"/>
          <w:lang w:val="ru-RU" w:eastAsia="sr-Cyrl-CS"/>
        </w:rPr>
        <w:t>Опис предмета набавке</w:t>
      </w:r>
      <w:r w:rsidRPr="000863C9">
        <w:rPr>
          <w:rFonts w:asciiTheme="minorBidi" w:eastAsia="Courier New" w:hAnsiTheme="minorBidi"/>
          <w:bCs/>
          <w:color w:val="000000"/>
          <w:sz w:val="20"/>
          <w:szCs w:val="20"/>
          <w:lang w:val="ru-RU" w:eastAsia="sr-Cyrl-CS"/>
        </w:rPr>
        <w:t xml:space="preserve">: </w:t>
      </w:r>
      <w:bookmarkStart w:id="4" w:name="_Hlk71665977"/>
      <w:r w:rsidRPr="000863C9">
        <w:rPr>
          <w:rFonts w:asciiTheme="minorBidi" w:eastAsia="Courier New" w:hAnsiTheme="minorBidi"/>
          <w:bCs/>
          <w:color w:val="000000"/>
          <w:sz w:val="20"/>
          <w:szCs w:val="20"/>
          <w:lang w:val="sr-Cyrl-CS" w:eastAsia="sr-Cyrl-CS"/>
        </w:rPr>
        <w:t>услуге</w:t>
      </w:r>
      <w:r w:rsidR="00CE641C">
        <w:rPr>
          <w:rFonts w:asciiTheme="minorBidi" w:eastAsia="Courier New" w:hAnsiTheme="minorBidi"/>
          <w:bCs/>
          <w:color w:val="000000"/>
          <w:sz w:val="20"/>
          <w:szCs w:val="20"/>
          <w:lang w:val="sr-Latn-RS" w:eastAsia="sr-Cyrl-CS"/>
        </w:rPr>
        <w:t>-</w:t>
      </w:r>
      <w:r w:rsidRPr="000863C9">
        <w:rPr>
          <w:rFonts w:asciiTheme="minorBidi" w:eastAsia="Courier New" w:hAnsiTheme="minorBidi"/>
          <w:bCs/>
          <w:color w:val="000000"/>
          <w:sz w:val="20"/>
          <w:szCs w:val="20"/>
          <w:lang w:val="sr-Cyrl-CS" w:eastAsia="sr-Cyrl-CS"/>
        </w:rPr>
        <w:t xml:space="preserve"> </w:t>
      </w:r>
      <w:bookmarkEnd w:id="4"/>
      <w:r w:rsidR="00253374" w:rsidRPr="00253374">
        <w:rPr>
          <w:rFonts w:asciiTheme="minorBidi" w:eastAsia="Courier New" w:hAnsiTheme="minorBidi"/>
          <w:bCs/>
          <w:color w:val="000000"/>
          <w:sz w:val="20"/>
          <w:szCs w:val="20"/>
          <w:lang w:val="sr-Cyrl-CS" w:eastAsia="sr-Cyrl-CS"/>
        </w:rPr>
        <w:t xml:space="preserve">Агенцијске услуге за обављање послова физичког обезбеђења за </w:t>
      </w:r>
      <w:r w:rsidR="00CE641C" w:rsidRPr="00FB0725">
        <w:rPr>
          <w:rFonts w:asciiTheme="minorBidi" w:eastAsia="Courier New" w:hAnsiTheme="minorBidi"/>
          <w:b/>
          <w:color w:val="000000"/>
          <w:sz w:val="20"/>
          <w:szCs w:val="20"/>
          <w:lang w:val="sr-Latn-RS" w:eastAsia="sr-Cyrl-CS"/>
        </w:rPr>
        <w:t>изложбе „Басанова Годишња доба из римске Галерије Боргезе у Новом Саду“</w:t>
      </w:r>
    </w:p>
    <w:p w14:paraId="75719221" w14:textId="315BEFBA" w:rsidR="000863C9" w:rsidRPr="000863C9" w:rsidRDefault="000863C9" w:rsidP="007F0B77">
      <w:pPr>
        <w:spacing w:after="0" w:line="240" w:lineRule="auto"/>
        <w:ind w:right="-23"/>
        <w:jc w:val="both"/>
        <w:rPr>
          <w:rFonts w:asciiTheme="minorBidi" w:eastAsia="Courier New" w:hAnsiTheme="minorBidi"/>
          <w:bCs/>
          <w:color w:val="000000"/>
          <w:sz w:val="20"/>
          <w:szCs w:val="20"/>
          <w:lang w:val="sr-Cyrl-RS" w:eastAsia="sr-Cyrl-CS"/>
        </w:rPr>
      </w:pPr>
      <w:r w:rsidRPr="000863C9">
        <w:rPr>
          <w:rFonts w:asciiTheme="minorBidi" w:eastAsia="Courier New" w:hAnsiTheme="minorBidi"/>
          <w:bCs/>
          <w:color w:val="000000"/>
          <w:sz w:val="20"/>
          <w:szCs w:val="20"/>
          <w:lang w:val="sr-Cyrl-RS" w:eastAsia="sr-Cyrl-CS"/>
        </w:rPr>
        <w:t xml:space="preserve">  ЦПВ ознака: Прилог 7 ЗЈН 79710000 - услуге обезбеђења.</w:t>
      </w:r>
    </w:p>
    <w:p w14:paraId="20FFEC4F" w14:textId="77777777" w:rsidR="000863C9" w:rsidRPr="000863C9" w:rsidRDefault="000863C9" w:rsidP="007F0B77">
      <w:pPr>
        <w:spacing w:after="0" w:line="240" w:lineRule="auto"/>
        <w:ind w:right="-23"/>
        <w:jc w:val="both"/>
        <w:rPr>
          <w:rFonts w:asciiTheme="minorBidi" w:eastAsia="Courier New" w:hAnsiTheme="minorBidi"/>
          <w:bCs/>
          <w:color w:val="000000"/>
          <w:sz w:val="20"/>
          <w:szCs w:val="20"/>
          <w:lang w:val="sr-Cyrl-RS" w:eastAsia="sr-Cyrl-CS"/>
        </w:rPr>
      </w:pPr>
    </w:p>
    <w:p w14:paraId="151950F8" w14:textId="77777777" w:rsidR="000863C9" w:rsidRPr="000863C9" w:rsidRDefault="000863C9" w:rsidP="001F3917">
      <w:pPr>
        <w:spacing w:after="0" w:line="240" w:lineRule="auto"/>
        <w:ind w:right="-23" w:firstLine="720"/>
        <w:jc w:val="both"/>
        <w:rPr>
          <w:rFonts w:asciiTheme="minorBidi" w:eastAsia="Courier New" w:hAnsiTheme="minorBidi"/>
          <w:b/>
          <w:color w:val="000000"/>
          <w:sz w:val="20"/>
          <w:szCs w:val="20"/>
          <w:lang w:val="sr-Cyrl-RS" w:eastAsia="sr-Cyrl-CS"/>
        </w:rPr>
      </w:pPr>
      <w:r w:rsidRPr="000863C9">
        <w:rPr>
          <w:rFonts w:asciiTheme="minorBidi" w:eastAsia="Courier New" w:hAnsiTheme="minorBidi"/>
          <w:b/>
          <w:color w:val="000000"/>
          <w:sz w:val="20"/>
          <w:szCs w:val="20"/>
          <w:lang w:val="sr-Cyrl-RS" w:eastAsia="sr-Cyrl-CS"/>
        </w:rPr>
        <w:t>6) Оквирни рокови  за пружање услуга и трајање уговора:</w:t>
      </w:r>
    </w:p>
    <w:p w14:paraId="0743EB66" w14:textId="066B69D0" w:rsidR="000863C9" w:rsidRPr="000863C9" w:rsidRDefault="000863C9" w:rsidP="007F0B77">
      <w:pPr>
        <w:spacing w:after="0" w:line="240" w:lineRule="auto"/>
        <w:ind w:right="-23"/>
        <w:jc w:val="both"/>
        <w:rPr>
          <w:rFonts w:asciiTheme="minorBidi" w:eastAsia="Courier New" w:hAnsiTheme="minorBidi"/>
          <w:bCs/>
          <w:color w:val="000000"/>
          <w:sz w:val="20"/>
          <w:szCs w:val="20"/>
          <w:lang w:val="sr-Cyrl-RS" w:eastAsia="sr-Cyrl-CS"/>
        </w:rPr>
      </w:pPr>
      <w:r w:rsidRPr="000863C9">
        <w:rPr>
          <w:rFonts w:asciiTheme="minorBidi" w:eastAsia="Courier New" w:hAnsiTheme="minorBidi"/>
          <w:bCs/>
          <w:color w:val="000000"/>
          <w:sz w:val="20"/>
          <w:szCs w:val="20"/>
          <w:lang w:val="sr-Cyrl-RS" w:eastAsia="sr-Cyrl-CS"/>
        </w:rPr>
        <w:t xml:space="preserve">     - пружање услуге ће трајати</w:t>
      </w:r>
      <w:r w:rsidR="00CE641C">
        <w:rPr>
          <w:rFonts w:asciiTheme="minorBidi" w:eastAsia="Courier New" w:hAnsiTheme="minorBidi"/>
          <w:bCs/>
          <w:color w:val="000000"/>
          <w:sz w:val="20"/>
          <w:szCs w:val="20"/>
          <w:lang w:val="sr-Latn-RS" w:eastAsia="sr-Cyrl-CS"/>
        </w:rPr>
        <w:t xml:space="preserve"> </w:t>
      </w:r>
      <w:r w:rsidR="00CE641C">
        <w:rPr>
          <w:rFonts w:asciiTheme="minorBidi" w:eastAsia="Courier New" w:hAnsiTheme="minorBidi"/>
          <w:bCs/>
          <w:color w:val="000000"/>
          <w:sz w:val="20"/>
          <w:szCs w:val="20"/>
          <w:lang w:val="sr-Cyrl-RS" w:eastAsia="sr-Cyrl-CS"/>
        </w:rPr>
        <w:t xml:space="preserve">од </w:t>
      </w:r>
      <w:r w:rsidR="00CE641C" w:rsidRPr="00FB0725">
        <w:rPr>
          <w:rFonts w:asciiTheme="minorBidi" w:eastAsia="Courier New" w:hAnsiTheme="minorBidi"/>
          <w:b/>
          <w:color w:val="000000"/>
          <w:sz w:val="20"/>
          <w:szCs w:val="20"/>
          <w:lang w:val="sr-Cyrl-RS" w:eastAsia="sr-Cyrl-CS"/>
        </w:rPr>
        <w:t>06. септембар – 30. октобар 2022.године</w:t>
      </w:r>
      <w:r w:rsidR="00CE641C">
        <w:rPr>
          <w:rFonts w:asciiTheme="minorBidi" w:eastAsia="Courier New" w:hAnsiTheme="minorBidi"/>
          <w:bCs/>
          <w:color w:val="000000"/>
          <w:sz w:val="20"/>
          <w:szCs w:val="20"/>
          <w:lang w:val="sr-Cyrl-RS" w:eastAsia="sr-Cyrl-CS"/>
        </w:rPr>
        <w:t>,</w:t>
      </w:r>
      <w:r w:rsidRPr="000863C9">
        <w:rPr>
          <w:rFonts w:asciiTheme="minorBidi" w:eastAsia="Courier New" w:hAnsiTheme="minorBidi"/>
          <w:bCs/>
          <w:color w:val="000000"/>
          <w:sz w:val="20"/>
          <w:szCs w:val="20"/>
          <w:lang w:val="sr-Cyrl-RS" w:eastAsia="sr-Cyrl-CS"/>
        </w:rPr>
        <w:t xml:space="preserve"> најдуже од дана потписивања уговора или до утрошка средстава предвиђених за предметне услуге. </w:t>
      </w:r>
    </w:p>
    <w:p w14:paraId="53AA6F76" w14:textId="77777777" w:rsidR="000863C9" w:rsidRPr="000863C9" w:rsidRDefault="000863C9" w:rsidP="007F0B77">
      <w:pPr>
        <w:spacing w:after="0" w:line="240" w:lineRule="auto"/>
        <w:ind w:right="-23"/>
        <w:jc w:val="both"/>
        <w:rPr>
          <w:rFonts w:asciiTheme="minorBidi" w:eastAsia="Courier New" w:hAnsiTheme="minorBidi"/>
          <w:bCs/>
          <w:color w:val="000000"/>
          <w:sz w:val="20"/>
          <w:szCs w:val="20"/>
          <w:lang w:val="sr-Cyrl-RS" w:eastAsia="sr-Cyrl-CS"/>
        </w:rPr>
      </w:pPr>
    </w:p>
    <w:p w14:paraId="4C82DFAD" w14:textId="2535F5FB" w:rsidR="000863C9" w:rsidRPr="000863C9" w:rsidRDefault="000863C9" w:rsidP="001F3917">
      <w:pPr>
        <w:spacing w:after="0" w:line="240" w:lineRule="auto"/>
        <w:ind w:right="-23"/>
        <w:jc w:val="center"/>
        <w:rPr>
          <w:rFonts w:asciiTheme="minorBidi" w:eastAsia="Courier New" w:hAnsiTheme="minorBidi"/>
          <w:b/>
          <w:color w:val="000000"/>
          <w:sz w:val="20"/>
          <w:szCs w:val="20"/>
          <w:lang w:val="sr-Cyrl-RS" w:eastAsia="sr-Cyrl-CS"/>
        </w:rPr>
      </w:pPr>
      <w:r w:rsidRPr="000863C9">
        <w:rPr>
          <w:rFonts w:asciiTheme="minorBidi" w:eastAsia="Courier New" w:hAnsiTheme="minorBidi"/>
          <w:b/>
          <w:color w:val="000000"/>
          <w:sz w:val="20"/>
          <w:szCs w:val="20"/>
          <w:lang w:val="sr-Cyrl-RS" w:eastAsia="sr-Cyrl-CS"/>
        </w:rPr>
        <w:t>ВРСТА, ТЕХНИЧКЕ КАРАКТЕРИСТИКЕ (СПЕЦИФИКАЦИЈА), КВАЛИТЕТ, КОЛИЧИНА И ОПИС УСЛУГА, НАЧИН СПРОВОЂЕЊА КОНТРОЛЕ И ОБЕЗБЕЂИВАЊА ГАРАНЦИЈЕ КВАЛИТЕТА, РОК И МЕСТО ИЗВРШЕЊА УСЛУГА</w:t>
      </w:r>
    </w:p>
    <w:p w14:paraId="53CBD992" w14:textId="77777777" w:rsidR="000863C9" w:rsidRPr="000863C9" w:rsidRDefault="000863C9" w:rsidP="007F0B77">
      <w:pPr>
        <w:spacing w:after="0" w:line="240" w:lineRule="auto"/>
        <w:ind w:right="-23"/>
        <w:jc w:val="both"/>
        <w:rPr>
          <w:rFonts w:asciiTheme="minorBidi" w:eastAsia="Courier New" w:hAnsiTheme="minorBidi"/>
          <w:bCs/>
          <w:color w:val="000000"/>
          <w:sz w:val="20"/>
          <w:szCs w:val="20"/>
          <w:lang w:val="sr-Cyrl-RS" w:eastAsia="sr-Cyrl-CS"/>
        </w:rPr>
      </w:pPr>
    </w:p>
    <w:p w14:paraId="4E669B31" w14:textId="77777777" w:rsidR="000863C9" w:rsidRPr="000863C9" w:rsidRDefault="000863C9" w:rsidP="007F0B77">
      <w:pPr>
        <w:spacing w:after="0" w:line="240" w:lineRule="auto"/>
        <w:ind w:left="-426" w:right="-23"/>
        <w:jc w:val="both"/>
        <w:rPr>
          <w:rFonts w:asciiTheme="minorBidi" w:eastAsia="Courier New" w:hAnsiTheme="minorBidi"/>
          <w:bCs/>
          <w:color w:val="000000"/>
          <w:sz w:val="20"/>
          <w:szCs w:val="20"/>
          <w:highlight w:val="yellow"/>
          <w:lang w:val="sr-Cyrl-RS" w:eastAsia="sr-Cyrl-CS"/>
        </w:rPr>
      </w:pPr>
    </w:p>
    <w:p w14:paraId="50BA4463" w14:textId="77777777" w:rsidR="007F0B77" w:rsidRPr="001F3917" w:rsidRDefault="000863C9" w:rsidP="007F0B77">
      <w:pPr>
        <w:pBdr>
          <w:top w:val="single" w:sz="4" w:space="1" w:color="auto"/>
          <w:left w:val="single" w:sz="4" w:space="4" w:color="auto"/>
          <w:bottom w:val="single" w:sz="4" w:space="1" w:color="auto"/>
          <w:right w:val="single" w:sz="4" w:space="4" w:color="auto"/>
        </w:pBdr>
        <w:shd w:val="clear" w:color="auto" w:fill="E7E6E6" w:themeFill="background2"/>
        <w:suppressAutoHyphens/>
        <w:spacing w:line="100" w:lineRule="atLeast"/>
        <w:ind w:left="142"/>
        <w:jc w:val="both"/>
        <w:rPr>
          <w:rFonts w:asciiTheme="minorBidi" w:eastAsia="Courier New" w:hAnsiTheme="minorBidi"/>
          <w:bCs/>
          <w:color w:val="000000"/>
          <w:sz w:val="20"/>
          <w:szCs w:val="20"/>
          <w:lang w:val="sr-Cyrl-RS" w:eastAsia="sr-Cyrl-CS"/>
        </w:rPr>
      </w:pPr>
      <w:r w:rsidRPr="000863C9">
        <w:rPr>
          <w:rFonts w:asciiTheme="minorBidi" w:eastAsia="Courier New" w:hAnsiTheme="minorBidi"/>
          <w:bCs/>
          <w:color w:val="000000"/>
          <w:sz w:val="20"/>
          <w:szCs w:val="20"/>
          <w:lang w:val="sr-Cyrl-RS" w:eastAsia="sr-Cyrl-CS"/>
        </w:rPr>
        <w:t xml:space="preserve">Предмет набавке су услуге </w:t>
      </w:r>
    </w:p>
    <w:p w14:paraId="61568265" w14:textId="784A2D56" w:rsidR="007F0B77" w:rsidRPr="001F3917" w:rsidRDefault="007F0B77" w:rsidP="007F0B77">
      <w:pPr>
        <w:pBdr>
          <w:top w:val="single" w:sz="4" w:space="1" w:color="auto"/>
          <w:left w:val="single" w:sz="4" w:space="4" w:color="auto"/>
          <w:bottom w:val="single" w:sz="4" w:space="1" w:color="auto"/>
          <w:right w:val="single" w:sz="4" w:space="4" w:color="auto"/>
        </w:pBdr>
        <w:shd w:val="clear" w:color="auto" w:fill="E7E6E6" w:themeFill="background2"/>
        <w:suppressAutoHyphens/>
        <w:spacing w:line="100" w:lineRule="atLeast"/>
        <w:ind w:left="142"/>
        <w:jc w:val="both"/>
        <w:rPr>
          <w:rFonts w:asciiTheme="minorBidi" w:eastAsia="SimSun" w:hAnsiTheme="minorBidi"/>
          <w:sz w:val="20"/>
          <w:szCs w:val="20"/>
          <w:lang w:val="ru-RU" w:eastAsia="ar-SA"/>
        </w:rPr>
      </w:pPr>
      <w:r w:rsidRPr="001F3917">
        <w:rPr>
          <w:rFonts w:asciiTheme="minorBidi" w:eastAsia="SimSun" w:hAnsiTheme="minorBidi"/>
          <w:sz w:val="20"/>
          <w:szCs w:val="20"/>
          <w:lang w:val="ru-RU" w:eastAsia="ar-SA"/>
        </w:rPr>
        <w:t xml:space="preserve">1. ОПИС УСЛУГЕ </w:t>
      </w:r>
    </w:p>
    <w:p w14:paraId="4ED53807" w14:textId="3560AA7C" w:rsidR="007F0B77" w:rsidRPr="001F3917" w:rsidRDefault="007F0B77" w:rsidP="007F0B77">
      <w:pPr>
        <w:pBdr>
          <w:top w:val="single" w:sz="4" w:space="1" w:color="auto"/>
          <w:left w:val="single" w:sz="4" w:space="4" w:color="auto"/>
          <w:bottom w:val="single" w:sz="4" w:space="1" w:color="auto"/>
          <w:right w:val="single" w:sz="4" w:space="4" w:color="auto"/>
        </w:pBdr>
        <w:shd w:val="clear" w:color="auto" w:fill="E7E6E6" w:themeFill="background2"/>
        <w:suppressAutoHyphens/>
        <w:spacing w:line="100" w:lineRule="atLeast"/>
        <w:ind w:left="142"/>
        <w:jc w:val="both"/>
        <w:rPr>
          <w:rFonts w:asciiTheme="minorBidi" w:eastAsia="SimSun" w:hAnsiTheme="minorBidi"/>
          <w:sz w:val="20"/>
          <w:szCs w:val="20"/>
          <w:lang w:val="ru-RU" w:eastAsia="ar-SA"/>
        </w:rPr>
      </w:pPr>
      <w:r w:rsidRPr="001F3917">
        <w:rPr>
          <w:rFonts w:asciiTheme="minorBidi" w:eastAsia="SimSun" w:hAnsiTheme="minorBidi"/>
          <w:sz w:val="20"/>
          <w:szCs w:val="20"/>
          <w:lang w:val="ru-RU" w:eastAsia="ar-SA"/>
        </w:rPr>
        <w:t xml:space="preserve">1.1. Предмет јавне набавке је набавка </w:t>
      </w:r>
      <w:r w:rsidR="00CE641C" w:rsidRPr="00CE641C">
        <w:rPr>
          <w:rFonts w:asciiTheme="minorBidi" w:eastAsia="SimSun" w:hAnsiTheme="minorBidi"/>
          <w:sz w:val="20"/>
          <w:szCs w:val="20"/>
          <w:lang w:val="ru-RU" w:eastAsia="ar-SA"/>
        </w:rPr>
        <w:t xml:space="preserve">услуге- </w:t>
      </w:r>
      <w:r w:rsidR="00CE641C" w:rsidRPr="00FB0725">
        <w:rPr>
          <w:rFonts w:asciiTheme="minorBidi" w:eastAsia="SimSun" w:hAnsiTheme="minorBidi"/>
          <w:b/>
          <w:bCs/>
          <w:sz w:val="20"/>
          <w:szCs w:val="20"/>
          <w:lang w:val="ru-RU" w:eastAsia="ar-SA"/>
        </w:rPr>
        <w:t>Агенцијске услуге за обављање послова физичког обезбеђења за изложбе „Басанова Годишња доба из римске Галерије Боргезе у Новом Саду</w:t>
      </w:r>
      <w:r w:rsidR="00CE641C" w:rsidRPr="00CE641C">
        <w:rPr>
          <w:rFonts w:asciiTheme="minorBidi" w:eastAsia="SimSun" w:hAnsiTheme="minorBidi"/>
          <w:sz w:val="20"/>
          <w:szCs w:val="20"/>
          <w:lang w:val="ru-RU" w:eastAsia="ar-SA"/>
        </w:rPr>
        <w:t>“</w:t>
      </w:r>
      <w:r w:rsidRPr="001F3917">
        <w:rPr>
          <w:rFonts w:asciiTheme="minorBidi" w:eastAsia="SimSun" w:hAnsiTheme="minorBidi"/>
          <w:sz w:val="20"/>
          <w:szCs w:val="20"/>
          <w:lang w:val="sr-Cyrl-RS" w:eastAsia="ar-SA"/>
        </w:rPr>
        <w:t>. Зграда</w:t>
      </w:r>
      <w:r w:rsidRPr="001F3917">
        <w:rPr>
          <w:rFonts w:asciiTheme="minorBidi" w:eastAsia="SimSun" w:hAnsiTheme="minorBidi"/>
          <w:sz w:val="20"/>
          <w:szCs w:val="20"/>
          <w:lang w:val="ru-RU" w:eastAsia="ar-SA"/>
        </w:rPr>
        <w:t xml:space="preserve"> има два </w:t>
      </w:r>
      <w:r w:rsidRPr="001F3917">
        <w:rPr>
          <w:rFonts w:asciiTheme="minorBidi" w:eastAsia="SimSun" w:hAnsiTheme="minorBidi"/>
          <w:sz w:val="20"/>
          <w:szCs w:val="20"/>
          <w:lang w:val="sr-Cyrl-RS" w:eastAsia="ar-SA"/>
        </w:rPr>
        <w:t xml:space="preserve">спољна </w:t>
      </w:r>
      <w:r w:rsidRPr="001F3917">
        <w:rPr>
          <w:rFonts w:asciiTheme="minorBidi" w:eastAsia="SimSun" w:hAnsiTheme="minorBidi"/>
          <w:sz w:val="20"/>
          <w:szCs w:val="20"/>
          <w:lang w:val="ru-RU" w:eastAsia="ar-SA"/>
        </w:rPr>
        <w:t xml:space="preserve">улаза, </w:t>
      </w:r>
      <w:r w:rsidRPr="001F3917">
        <w:rPr>
          <w:rFonts w:asciiTheme="minorBidi" w:eastAsia="SimSun" w:hAnsiTheme="minorBidi"/>
          <w:sz w:val="20"/>
          <w:szCs w:val="20"/>
          <w:lang w:val="sr-Cyrl-RS" w:eastAsia="ar-SA"/>
        </w:rPr>
        <w:t>северни и јужни. Зграда обухвата канцеларијски радни простор, радионице, лабораторије, депое према намени и четири изложбена простора.</w:t>
      </w:r>
      <w:r w:rsidRPr="001F3917">
        <w:rPr>
          <w:rFonts w:asciiTheme="minorBidi" w:eastAsia="SimSun" w:hAnsiTheme="minorBidi"/>
          <w:sz w:val="20"/>
          <w:szCs w:val="20"/>
          <w:lang w:val="ru-RU" w:eastAsia="ar-SA"/>
        </w:rPr>
        <w:t xml:space="preserve"> </w:t>
      </w:r>
    </w:p>
    <w:p w14:paraId="64D34E7D" w14:textId="77777777" w:rsidR="007F0B77" w:rsidRPr="001F3917" w:rsidRDefault="007F0B77" w:rsidP="007F0B77">
      <w:pPr>
        <w:pBdr>
          <w:top w:val="single" w:sz="4" w:space="1" w:color="auto"/>
          <w:left w:val="single" w:sz="4" w:space="4" w:color="auto"/>
          <w:bottom w:val="single" w:sz="4" w:space="1" w:color="auto"/>
          <w:right w:val="single" w:sz="4" w:space="4" w:color="auto"/>
        </w:pBdr>
        <w:shd w:val="clear" w:color="auto" w:fill="E7E6E6" w:themeFill="background2"/>
        <w:suppressAutoHyphens/>
        <w:spacing w:line="100" w:lineRule="atLeast"/>
        <w:ind w:left="142"/>
        <w:jc w:val="both"/>
        <w:rPr>
          <w:rFonts w:asciiTheme="minorBidi" w:eastAsia="SimSun" w:hAnsiTheme="minorBidi"/>
          <w:sz w:val="20"/>
          <w:szCs w:val="20"/>
          <w:lang w:val="ru-RU" w:eastAsia="ar-SA"/>
        </w:rPr>
      </w:pPr>
      <w:r w:rsidRPr="001F3917">
        <w:rPr>
          <w:rFonts w:asciiTheme="minorBidi" w:eastAsia="SimSun" w:hAnsiTheme="minorBidi"/>
          <w:sz w:val="20"/>
          <w:szCs w:val="20"/>
          <w:lang w:val="ru-RU" w:eastAsia="ar-SA"/>
        </w:rPr>
        <w:t xml:space="preserve">1.2. Наручилац захтева од Понуђача ангажовање 1 (једног) радника у смени на пословима физичког обезебеђења и то сваког дана у недељи, у време државних и верских празника </w:t>
      </w:r>
      <w:r w:rsidRPr="001F3917">
        <w:rPr>
          <w:rFonts w:asciiTheme="minorBidi" w:eastAsia="SimSun" w:hAnsiTheme="minorBidi"/>
          <w:sz w:val="20"/>
          <w:szCs w:val="20"/>
          <w:lang w:val="sr-Cyrl-RS" w:eastAsia="ar-SA"/>
        </w:rPr>
        <w:t xml:space="preserve">у току целог дана према распореду по сменама  по распореду који сачињава  Наручилац за сваки месец. </w:t>
      </w:r>
      <w:r w:rsidRPr="001F3917">
        <w:rPr>
          <w:rFonts w:asciiTheme="minorBidi" w:eastAsia="SimSun" w:hAnsiTheme="minorBidi"/>
          <w:sz w:val="20"/>
          <w:szCs w:val="20"/>
          <w:lang w:val="ru-RU" w:eastAsia="ar-SA"/>
        </w:rPr>
        <w:t>Пружање услуге физичко техничког обезебеђења од стране радника ангажованог на предметним пословима подразумева његову следећу континуирану активност:</w:t>
      </w:r>
    </w:p>
    <w:p w14:paraId="19770B79" w14:textId="77777777" w:rsidR="007F0B77" w:rsidRPr="001F3917" w:rsidRDefault="007F0B77" w:rsidP="007F0B77">
      <w:pPr>
        <w:pBdr>
          <w:top w:val="single" w:sz="4" w:space="1" w:color="auto"/>
          <w:left w:val="single" w:sz="4" w:space="4" w:color="auto"/>
          <w:bottom w:val="single" w:sz="4" w:space="1" w:color="auto"/>
          <w:right w:val="single" w:sz="4" w:space="4" w:color="auto"/>
        </w:pBdr>
        <w:shd w:val="clear" w:color="auto" w:fill="E7E6E6" w:themeFill="background2"/>
        <w:suppressAutoHyphens/>
        <w:spacing w:line="100" w:lineRule="atLeast"/>
        <w:ind w:left="142"/>
        <w:jc w:val="both"/>
        <w:rPr>
          <w:rFonts w:asciiTheme="minorBidi" w:eastAsia="SimSun" w:hAnsiTheme="minorBidi"/>
          <w:sz w:val="20"/>
          <w:szCs w:val="20"/>
          <w:lang w:val="ru-RU" w:eastAsia="ar-SA"/>
        </w:rPr>
      </w:pPr>
    </w:p>
    <w:p w14:paraId="06FFD051" w14:textId="77777777" w:rsidR="007F0B77" w:rsidRPr="001F3917" w:rsidRDefault="007F0B77" w:rsidP="007F0B77">
      <w:pPr>
        <w:pBdr>
          <w:top w:val="single" w:sz="4" w:space="1" w:color="auto"/>
          <w:left w:val="single" w:sz="4" w:space="4" w:color="auto"/>
          <w:bottom w:val="single" w:sz="4" w:space="1" w:color="auto"/>
          <w:right w:val="single" w:sz="4" w:space="4" w:color="auto"/>
        </w:pBdr>
        <w:shd w:val="clear" w:color="auto" w:fill="E7E6E6" w:themeFill="background2"/>
        <w:suppressAutoHyphens/>
        <w:spacing w:line="100" w:lineRule="atLeast"/>
        <w:ind w:left="142"/>
        <w:jc w:val="both"/>
        <w:rPr>
          <w:rFonts w:asciiTheme="minorBidi" w:eastAsia="SimSun" w:hAnsiTheme="minorBidi"/>
          <w:sz w:val="20"/>
          <w:szCs w:val="20"/>
          <w:lang w:val="ru-RU" w:eastAsia="ar-SA"/>
        </w:rPr>
      </w:pPr>
      <w:r w:rsidRPr="001F3917">
        <w:rPr>
          <w:rFonts w:asciiTheme="minorBidi" w:eastAsia="SimSun" w:hAnsiTheme="minorBidi"/>
          <w:sz w:val="20"/>
          <w:szCs w:val="20"/>
          <w:lang w:val="ru-RU" w:eastAsia="ar-SA"/>
        </w:rPr>
        <w:lastRenderedPageBreak/>
        <w:t xml:space="preserve">- приликом ступања на дужност </w:t>
      </w:r>
      <w:r w:rsidRPr="001F3917">
        <w:rPr>
          <w:rFonts w:asciiTheme="minorBidi" w:eastAsia="SimSun" w:hAnsiTheme="minorBidi"/>
          <w:sz w:val="20"/>
          <w:szCs w:val="20"/>
          <w:lang w:val="sr-Cyrl-RS" w:eastAsia="ar-SA"/>
        </w:rPr>
        <w:t>обавезан је</w:t>
      </w:r>
      <w:r w:rsidRPr="001F3917">
        <w:rPr>
          <w:rFonts w:asciiTheme="minorBidi" w:eastAsia="SimSun" w:hAnsiTheme="minorBidi"/>
          <w:sz w:val="20"/>
          <w:szCs w:val="20"/>
          <w:lang w:val="ru-RU" w:eastAsia="ar-SA"/>
        </w:rPr>
        <w:t>, обилазак објекта и</w:t>
      </w:r>
      <w:r w:rsidRPr="001F3917">
        <w:rPr>
          <w:rFonts w:asciiTheme="minorBidi" w:eastAsia="SimSun" w:hAnsiTheme="minorBidi"/>
          <w:sz w:val="20"/>
          <w:szCs w:val="20"/>
          <w:lang w:val="sr-Cyrl-RS" w:eastAsia="ar-SA"/>
        </w:rPr>
        <w:t>знутра и споља</w:t>
      </w:r>
      <w:r w:rsidRPr="001F3917">
        <w:rPr>
          <w:rFonts w:asciiTheme="minorBidi" w:eastAsia="SimSun" w:hAnsiTheme="minorBidi"/>
          <w:sz w:val="20"/>
          <w:szCs w:val="20"/>
          <w:lang w:val="ru-RU" w:eastAsia="ar-SA"/>
        </w:rPr>
        <w:t xml:space="preserve">, пријава евентуалних недостатака и уклањање предмета који би могли угрозити безбедност запослених и посетилаца (нож, стакло и сл.); </w:t>
      </w:r>
    </w:p>
    <w:p w14:paraId="1EE75F1C" w14:textId="77777777" w:rsidR="007F0B77" w:rsidRPr="001F3917" w:rsidRDefault="007F0B77" w:rsidP="007F0B77">
      <w:pPr>
        <w:pBdr>
          <w:top w:val="single" w:sz="4" w:space="1" w:color="auto"/>
          <w:left w:val="single" w:sz="4" w:space="4" w:color="auto"/>
          <w:bottom w:val="single" w:sz="4" w:space="1" w:color="auto"/>
          <w:right w:val="single" w:sz="4" w:space="4" w:color="auto"/>
        </w:pBdr>
        <w:shd w:val="clear" w:color="auto" w:fill="E7E6E6" w:themeFill="background2"/>
        <w:suppressAutoHyphens/>
        <w:spacing w:line="100" w:lineRule="atLeast"/>
        <w:ind w:left="142"/>
        <w:jc w:val="both"/>
        <w:rPr>
          <w:rFonts w:asciiTheme="minorBidi" w:eastAsia="SimSun" w:hAnsiTheme="minorBidi"/>
          <w:sz w:val="20"/>
          <w:szCs w:val="20"/>
          <w:lang w:val="ru-RU" w:eastAsia="ar-SA"/>
        </w:rPr>
      </w:pPr>
      <w:r w:rsidRPr="001F3917">
        <w:rPr>
          <w:rFonts w:asciiTheme="minorBidi" w:eastAsia="SimSun" w:hAnsiTheme="minorBidi"/>
          <w:sz w:val="20"/>
          <w:szCs w:val="20"/>
          <w:lang w:val="ru-RU" w:eastAsia="ar-SA"/>
        </w:rPr>
        <w:t xml:space="preserve">- контролисање уласка и изласка запослених и других лица која долазе у </w:t>
      </w:r>
      <w:r w:rsidRPr="001F3917">
        <w:rPr>
          <w:rFonts w:asciiTheme="minorBidi" w:eastAsia="SimSun" w:hAnsiTheme="minorBidi"/>
          <w:sz w:val="20"/>
          <w:szCs w:val="20"/>
          <w:lang w:val="sr-Cyrl-RS" w:eastAsia="ar-SA"/>
        </w:rPr>
        <w:t xml:space="preserve">Музеј Града Новог Сада </w:t>
      </w:r>
      <w:r w:rsidRPr="001F3917">
        <w:rPr>
          <w:rFonts w:asciiTheme="minorBidi" w:eastAsia="SimSun" w:hAnsiTheme="minorBidi"/>
          <w:sz w:val="20"/>
          <w:szCs w:val="20"/>
          <w:lang w:val="ru-RU" w:eastAsia="ar-SA"/>
        </w:rPr>
        <w:t xml:space="preserve">тако што у видно обележеној унифорни патролира; </w:t>
      </w:r>
    </w:p>
    <w:p w14:paraId="2D388B0B" w14:textId="77777777" w:rsidR="007F0B77" w:rsidRPr="001F3917" w:rsidRDefault="007F0B77" w:rsidP="007F0B77">
      <w:pPr>
        <w:pBdr>
          <w:top w:val="single" w:sz="4" w:space="1" w:color="auto"/>
          <w:left w:val="single" w:sz="4" w:space="4" w:color="auto"/>
          <w:bottom w:val="single" w:sz="4" w:space="1" w:color="auto"/>
          <w:right w:val="single" w:sz="4" w:space="4" w:color="auto"/>
        </w:pBdr>
        <w:shd w:val="clear" w:color="auto" w:fill="E7E6E6" w:themeFill="background2"/>
        <w:suppressAutoHyphens/>
        <w:spacing w:line="100" w:lineRule="atLeast"/>
        <w:ind w:left="142"/>
        <w:jc w:val="both"/>
        <w:rPr>
          <w:rFonts w:asciiTheme="minorBidi" w:eastAsia="SimSun" w:hAnsiTheme="minorBidi"/>
          <w:sz w:val="20"/>
          <w:szCs w:val="20"/>
          <w:lang w:val="ru-RU" w:eastAsia="ar-SA"/>
        </w:rPr>
      </w:pPr>
      <w:r w:rsidRPr="001F3917">
        <w:rPr>
          <w:rFonts w:asciiTheme="minorBidi" w:eastAsia="SimSun" w:hAnsiTheme="minorBidi"/>
          <w:sz w:val="20"/>
          <w:szCs w:val="20"/>
          <w:lang w:val="ru-RU" w:eastAsia="ar-SA"/>
        </w:rPr>
        <w:t xml:space="preserve">- боравак унутар објекта током своје смене, вршећи перманентно активности на безбедности запослених као и других лица који се налазе у просторијама </w:t>
      </w:r>
      <w:r w:rsidRPr="001F3917">
        <w:rPr>
          <w:rFonts w:asciiTheme="minorBidi" w:eastAsia="SimSun" w:hAnsiTheme="minorBidi"/>
          <w:sz w:val="20"/>
          <w:szCs w:val="20"/>
          <w:lang w:val="sr-Cyrl-RS" w:eastAsia="ar-SA"/>
        </w:rPr>
        <w:t>Музеја</w:t>
      </w:r>
      <w:r w:rsidRPr="001F3917">
        <w:rPr>
          <w:rFonts w:asciiTheme="minorBidi" w:eastAsia="SimSun" w:hAnsiTheme="minorBidi"/>
          <w:sz w:val="20"/>
          <w:szCs w:val="20"/>
          <w:lang w:val="ru-RU" w:eastAsia="ar-SA"/>
        </w:rPr>
        <w:t xml:space="preserve"> и повремено проверава двориште са унутрашње стране општинске зграде, односно активности ван просторија </w:t>
      </w:r>
      <w:r w:rsidRPr="001F3917">
        <w:rPr>
          <w:rFonts w:asciiTheme="minorBidi" w:eastAsia="SimSun" w:hAnsiTheme="minorBidi"/>
          <w:sz w:val="20"/>
          <w:szCs w:val="20"/>
          <w:lang w:val="sr-Cyrl-RS" w:eastAsia="ar-SA"/>
        </w:rPr>
        <w:t>Музеја</w:t>
      </w:r>
      <w:r w:rsidRPr="001F3917">
        <w:rPr>
          <w:rFonts w:asciiTheme="minorBidi" w:eastAsia="SimSun" w:hAnsiTheme="minorBidi"/>
          <w:sz w:val="20"/>
          <w:szCs w:val="20"/>
          <w:lang w:val="ru-RU" w:eastAsia="ar-SA"/>
        </w:rPr>
        <w:t xml:space="preserve">; </w:t>
      </w:r>
    </w:p>
    <w:p w14:paraId="6D3ADE9D" w14:textId="77777777" w:rsidR="007F0B77" w:rsidRPr="001F3917" w:rsidRDefault="007F0B77" w:rsidP="007F0B77">
      <w:pPr>
        <w:pBdr>
          <w:top w:val="single" w:sz="4" w:space="1" w:color="auto"/>
          <w:left w:val="single" w:sz="4" w:space="4" w:color="auto"/>
          <w:bottom w:val="single" w:sz="4" w:space="1" w:color="auto"/>
          <w:right w:val="single" w:sz="4" w:space="4" w:color="auto"/>
        </w:pBdr>
        <w:shd w:val="clear" w:color="auto" w:fill="E7E6E6" w:themeFill="background2"/>
        <w:suppressAutoHyphens/>
        <w:spacing w:line="100" w:lineRule="atLeast"/>
        <w:ind w:left="142"/>
        <w:jc w:val="both"/>
        <w:rPr>
          <w:rFonts w:asciiTheme="minorBidi" w:eastAsia="SimSun" w:hAnsiTheme="minorBidi"/>
          <w:sz w:val="20"/>
          <w:szCs w:val="20"/>
          <w:lang w:val="ru-RU" w:eastAsia="ar-SA"/>
        </w:rPr>
      </w:pPr>
      <w:r w:rsidRPr="001F3917">
        <w:rPr>
          <w:rFonts w:asciiTheme="minorBidi" w:eastAsia="SimSun" w:hAnsiTheme="minorBidi"/>
          <w:sz w:val="20"/>
          <w:szCs w:val="20"/>
          <w:lang w:val="ru-RU" w:eastAsia="ar-SA"/>
        </w:rPr>
        <w:t xml:space="preserve">- у сарадњи са запосленима (пријемни радник) евидентирање долазака и одлазака других лица, проверавање разлога доласка других лица и обавештавање запослених о посети, тражење од запослених података да ли су посете најављене и да ли су слободни да их приме; </w:t>
      </w:r>
    </w:p>
    <w:p w14:paraId="067B2107" w14:textId="77777777" w:rsidR="007F0B77" w:rsidRPr="001F3917" w:rsidRDefault="007F0B77" w:rsidP="007F0B77">
      <w:pPr>
        <w:pBdr>
          <w:top w:val="single" w:sz="4" w:space="1" w:color="auto"/>
          <w:left w:val="single" w:sz="4" w:space="4" w:color="auto"/>
          <w:bottom w:val="single" w:sz="4" w:space="1" w:color="auto"/>
          <w:right w:val="single" w:sz="4" w:space="4" w:color="auto"/>
        </w:pBdr>
        <w:shd w:val="clear" w:color="auto" w:fill="E7E6E6" w:themeFill="background2"/>
        <w:suppressAutoHyphens/>
        <w:spacing w:line="100" w:lineRule="atLeast"/>
        <w:ind w:left="142"/>
        <w:jc w:val="both"/>
        <w:rPr>
          <w:rFonts w:asciiTheme="minorBidi" w:eastAsia="SimSun" w:hAnsiTheme="minorBidi"/>
          <w:sz w:val="20"/>
          <w:szCs w:val="20"/>
          <w:lang w:val="ru-RU" w:eastAsia="ar-SA"/>
        </w:rPr>
      </w:pPr>
      <w:r w:rsidRPr="001F3917">
        <w:rPr>
          <w:rFonts w:asciiTheme="minorBidi" w:eastAsia="SimSun" w:hAnsiTheme="minorBidi"/>
          <w:sz w:val="20"/>
          <w:szCs w:val="20"/>
          <w:lang w:val="ru-RU" w:eastAsia="ar-SA"/>
        </w:rPr>
        <w:t xml:space="preserve">- спречавање уласка </w:t>
      </w:r>
      <w:r w:rsidRPr="001F3917">
        <w:rPr>
          <w:rFonts w:asciiTheme="minorBidi" w:eastAsia="SimSun" w:hAnsiTheme="minorBidi"/>
          <w:sz w:val="20"/>
          <w:szCs w:val="20"/>
          <w:lang w:val="sr-Cyrl-RS" w:eastAsia="ar-SA"/>
        </w:rPr>
        <w:t>посетилаца и</w:t>
      </w:r>
      <w:r w:rsidRPr="001F3917">
        <w:rPr>
          <w:rFonts w:asciiTheme="minorBidi" w:eastAsia="SimSun" w:hAnsiTheme="minorBidi"/>
          <w:sz w:val="20"/>
          <w:szCs w:val="20"/>
          <w:lang w:val="ru-RU" w:eastAsia="ar-SA"/>
        </w:rPr>
        <w:t xml:space="preserve"> других лица у алкохолисаном стању или под дејством наркотика; </w:t>
      </w:r>
    </w:p>
    <w:p w14:paraId="3CAEC3EA" w14:textId="77777777" w:rsidR="007F0B77" w:rsidRPr="001F3917" w:rsidRDefault="007F0B77" w:rsidP="007F0B77">
      <w:pPr>
        <w:pBdr>
          <w:top w:val="single" w:sz="4" w:space="1" w:color="auto"/>
          <w:left w:val="single" w:sz="4" w:space="4" w:color="auto"/>
          <w:bottom w:val="single" w:sz="4" w:space="1" w:color="auto"/>
          <w:right w:val="single" w:sz="4" w:space="4" w:color="auto"/>
        </w:pBdr>
        <w:shd w:val="clear" w:color="auto" w:fill="E7E6E6" w:themeFill="background2"/>
        <w:suppressAutoHyphens/>
        <w:spacing w:line="100" w:lineRule="atLeast"/>
        <w:ind w:left="142"/>
        <w:jc w:val="both"/>
        <w:rPr>
          <w:rFonts w:asciiTheme="minorBidi" w:eastAsia="SimSun" w:hAnsiTheme="minorBidi"/>
          <w:sz w:val="20"/>
          <w:szCs w:val="20"/>
          <w:lang w:val="ru-RU" w:eastAsia="ar-SA"/>
        </w:rPr>
      </w:pPr>
      <w:r w:rsidRPr="001F3917">
        <w:rPr>
          <w:rFonts w:asciiTheme="minorBidi" w:eastAsia="SimSun" w:hAnsiTheme="minorBidi"/>
          <w:sz w:val="20"/>
          <w:szCs w:val="20"/>
          <w:lang w:val="ru-RU" w:eastAsia="ar-SA"/>
        </w:rPr>
        <w:t xml:space="preserve">- спречавање уношења оружја, експлозивних направа и опасних материја у просторије </w:t>
      </w:r>
      <w:r w:rsidRPr="001F3917">
        <w:rPr>
          <w:rFonts w:asciiTheme="minorBidi" w:eastAsia="SimSun" w:hAnsiTheme="minorBidi"/>
          <w:sz w:val="20"/>
          <w:szCs w:val="20"/>
          <w:lang w:val="sr-Cyrl-RS" w:eastAsia="ar-SA"/>
        </w:rPr>
        <w:t>Музеја</w:t>
      </w:r>
      <w:r w:rsidRPr="001F3917">
        <w:rPr>
          <w:rFonts w:asciiTheme="minorBidi" w:eastAsia="SimSun" w:hAnsiTheme="minorBidi"/>
          <w:sz w:val="20"/>
          <w:szCs w:val="20"/>
          <w:lang w:val="ru-RU" w:eastAsia="ar-SA"/>
        </w:rPr>
        <w:t xml:space="preserve"> ; </w:t>
      </w:r>
    </w:p>
    <w:p w14:paraId="179EAE98" w14:textId="77777777" w:rsidR="007F0B77" w:rsidRPr="001F3917" w:rsidRDefault="007F0B77" w:rsidP="007F0B77">
      <w:pPr>
        <w:pBdr>
          <w:top w:val="single" w:sz="4" w:space="1" w:color="auto"/>
          <w:left w:val="single" w:sz="4" w:space="4" w:color="auto"/>
          <w:bottom w:val="single" w:sz="4" w:space="1" w:color="auto"/>
          <w:right w:val="single" w:sz="4" w:space="4" w:color="auto"/>
        </w:pBdr>
        <w:shd w:val="clear" w:color="auto" w:fill="E7E6E6" w:themeFill="background2"/>
        <w:suppressAutoHyphens/>
        <w:spacing w:line="100" w:lineRule="atLeast"/>
        <w:ind w:left="142"/>
        <w:jc w:val="both"/>
        <w:rPr>
          <w:rFonts w:asciiTheme="minorBidi" w:eastAsia="SimSun" w:hAnsiTheme="minorBidi"/>
          <w:sz w:val="20"/>
          <w:szCs w:val="20"/>
          <w:lang w:val="ru-RU" w:eastAsia="ar-SA"/>
        </w:rPr>
      </w:pPr>
      <w:r w:rsidRPr="001F3917">
        <w:rPr>
          <w:rFonts w:asciiTheme="minorBidi" w:eastAsia="SimSun" w:hAnsiTheme="minorBidi"/>
          <w:sz w:val="20"/>
          <w:szCs w:val="20"/>
          <w:lang w:val="ru-RU" w:eastAsia="ar-SA"/>
        </w:rPr>
        <w:t xml:space="preserve">- спречавање изношења инвентара, предмета, досијеа, и сл. из просторија </w:t>
      </w:r>
      <w:r w:rsidRPr="001F3917">
        <w:rPr>
          <w:rFonts w:asciiTheme="minorBidi" w:eastAsia="SimSun" w:hAnsiTheme="minorBidi"/>
          <w:sz w:val="20"/>
          <w:szCs w:val="20"/>
          <w:lang w:val="sr-Cyrl-RS" w:eastAsia="ar-SA"/>
        </w:rPr>
        <w:t>Музеја</w:t>
      </w:r>
      <w:r w:rsidRPr="001F3917">
        <w:rPr>
          <w:rFonts w:asciiTheme="minorBidi" w:eastAsia="SimSun" w:hAnsiTheme="minorBidi"/>
          <w:sz w:val="20"/>
          <w:szCs w:val="20"/>
          <w:lang w:val="ru-RU" w:eastAsia="ar-SA"/>
        </w:rPr>
        <w:t xml:space="preserve"> од стране запослених и других лица; </w:t>
      </w:r>
    </w:p>
    <w:p w14:paraId="3D9CB4BE" w14:textId="77777777" w:rsidR="007F0B77" w:rsidRPr="001F3917" w:rsidRDefault="007F0B77" w:rsidP="007F0B77">
      <w:pPr>
        <w:pBdr>
          <w:top w:val="single" w:sz="4" w:space="1" w:color="auto"/>
          <w:left w:val="single" w:sz="4" w:space="4" w:color="auto"/>
          <w:bottom w:val="single" w:sz="4" w:space="1" w:color="auto"/>
          <w:right w:val="single" w:sz="4" w:space="4" w:color="auto"/>
        </w:pBdr>
        <w:shd w:val="clear" w:color="auto" w:fill="E7E6E6" w:themeFill="background2"/>
        <w:suppressAutoHyphens/>
        <w:spacing w:line="100" w:lineRule="atLeast"/>
        <w:ind w:left="142"/>
        <w:jc w:val="both"/>
        <w:rPr>
          <w:rFonts w:asciiTheme="minorBidi" w:eastAsia="SimSun" w:hAnsiTheme="minorBidi"/>
          <w:sz w:val="20"/>
          <w:szCs w:val="20"/>
          <w:lang w:val="ru-RU" w:eastAsia="ar-SA"/>
        </w:rPr>
      </w:pPr>
      <w:r w:rsidRPr="001F3917">
        <w:rPr>
          <w:rFonts w:asciiTheme="minorBidi" w:eastAsia="SimSun" w:hAnsiTheme="minorBidi"/>
          <w:sz w:val="20"/>
          <w:szCs w:val="20"/>
          <w:lang w:val="ru-RU" w:eastAsia="ar-SA"/>
        </w:rPr>
        <w:t>- старање о примереном понашању Наручилаца права и услуга Музеј</w:t>
      </w:r>
      <w:r w:rsidRPr="001F3917">
        <w:rPr>
          <w:rFonts w:asciiTheme="minorBidi" w:eastAsia="SimSun" w:hAnsiTheme="minorBidi"/>
          <w:sz w:val="20"/>
          <w:szCs w:val="20"/>
          <w:lang w:val="sr-Cyrl-RS" w:eastAsia="ar-SA"/>
        </w:rPr>
        <w:t>а</w:t>
      </w:r>
      <w:r w:rsidRPr="001F3917">
        <w:rPr>
          <w:rFonts w:asciiTheme="minorBidi" w:eastAsia="SimSun" w:hAnsiTheme="minorBidi"/>
          <w:sz w:val="20"/>
          <w:szCs w:val="20"/>
          <w:lang w:val="ru-RU" w:eastAsia="ar-SA"/>
        </w:rPr>
        <w:t xml:space="preserve"> Града Новог Сада; </w:t>
      </w:r>
    </w:p>
    <w:p w14:paraId="3FCEA75A" w14:textId="77777777" w:rsidR="007F0B77" w:rsidRPr="001F3917" w:rsidRDefault="007F0B77" w:rsidP="007F0B77">
      <w:pPr>
        <w:pBdr>
          <w:top w:val="single" w:sz="4" w:space="1" w:color="auto"/>
          <w:left w:val="single" w:sz="4" w:space="4" w:color="auto"/>
          <w:bottom w:val="single" w:sz="4" w:space="1" w:color="auto"/>
          <w:right w:val="single" w:sz="4" w:space="4" w:color="auto"/>
        </w:pBdr>
        <w:shd w:val="clear" w:color="auto" w:fill="E7E6E6" w:themeFill="background2"/>
        <w:suppressAutoHyphens/>
        <w:spacing w:line="100" w:lineRule="atLeast"/>
        <w:ind w:left="142"/>
        <w:jc w:val="both"/>
        <w:rPr>
          <w:rFonts w:asciiTheme="minorBidi" w:eastAsia="SimSun" w:hAnsiTheme="minorBidi"/>
          <w:sz w:val="20"/>
          <w:szCs w:val="20"/>
          <w:lang w:val="ru-RU" w:eastAsia="ar-SA"/>
        </w:rPr>
      </w:pPr>
      <w:r w:rsidRPr="001F3917">
        <w:rPr>
          <w:rFonts w:asciiTheme="minorBidi" w:eastAsia="SimSun" w:hAnsiTheme="minorBidi"/>
          <w:sz w:val="20"/>
          <w:szCs w:val="20"/>
          <w:lang w:val="ru-RU" w:eastAsia="ar-SA"/>
        </w:rPr>
        <w:t>- праћење кроз просторије Музеј</w:t>
      </w:r>
      <w:r w:rsidRPr="001F3917">
        <w:rPr>
          <w:rFonts w:asciiTheme="minorBidi" w:eastAsia="SimSun" w:hAnsiTheme="minorBidi"/>
          <w:sz w:val="20"/>
          <w:szCs w:val="20"/>
          <w:lang w:val="sr-Cyrl-RS" w:eastAsia="ar-SA"/>
        </w:rPr>
        <w:t>а</w:t>
      </w:r>
      <w:r w:rsidRPr="001F3917">
        <w:rPr>
          <w:rFonts w:asciiTheme="minorBidi" w:eastAsia="SimSun" w:hAnsiTheme="minorBidi"/>
          <w:sz w:val="20"/>
          <w:szCs w:val="20"/>
          <w:lang w:val="ru-RU" w:eastAsia="ar-SA"/>
        </w:rPr>
        <w:t xml:space="preserve"> Града Новог Сада лица која спадају у високо ризичне категорије, како лица која су од раније позната (службеник задужен за обезбеђење биће унапред информисан о странкама који су од раније познате као ризична категорија од стране Наручиоца), тако и нова лица за која се посумња да могу да угрозе безбедност запослених и других лица која се тренутно налазе у Музеја Града Новог Сада</w:t>
      </w:r>
    </w:p>
    <w:p w14:paraId="75F708B9" w14:textId="77777777" w:rsidR="007F0B77" w:rsidRPr="001F3917" w:rsidRDefault="007F0B77" w:rsidP="007F0B77">
      <w:pPr>
        <w:pBdr>
          <w:top w:val="single" w:sz="4" w:space="1" w:color="auto"/>
          <w:left w:val="single" w:sz="4" w:space="4" w:color="auto"/>
          <w:bottom w:val="single" w:sz="4" w:space="1" w:color="auto"/>
          <w:right w:val="single" w:sz="4" w:space="4" w:color="auto"/>
        </w:pBdr>
        <w:shd w:val="clear" w:color="auto" w:fill="E7E6E6" w:themeFill="background2"/>
        <w:suppressAutoHyphens/>
        <w:spacing w:line="100" w:lineRule="atLeast"/>
        <w:ind w:left="142"/>
        <w:jc w:val="both"/>
        <w:rPr>
          <w:rFonts w:asciiTheme="minorBidi" w:eastAsia="SimSun" w:hAnsiTheme="minorBidi"/>
          <w:sz w:val="20"/>
          <w:szCs w:val="20"/>
          <w:lang w:val="ru-RU" w:eastAsia="ar-SA"/>
        </w:rPr>
      </w:pPr>
      <w:r w:rsidRPr="001F3917">
        <w:rPr>
          <w:rFonts w:asciiTheme="minorBidi" w:eastAsia="SimSun" w:hAnsiTheme="minorBidi"/>
          <w:sz w:val="20"/>
          <w:szCs w:val="20"/>
          <w:lang w:val="ru-RU" w:eastAsia="ar-SA"/>
        </w:rPr>
        <w:t xml:space="preserve">- реаговање на позив запослених уколико су угрожени у својим канцеларијама или другим просторијама; </w:t>
      </w:r>
    </w:p>
    <w:p w14:paraId="2116AA07" w14:textId="77777777" w:rsidR="007F0B77" w:rsidRPr="001F3917" w:rsidRDefault="007F0B77" w:rsidP="007F0B77">
      <w:pPr>
        <w:pBdr>
          <w:top w:val="single" w:sz="4" w:space="1" w:color="auto"/>
          <w:left w:val="single" w:sz="4" w:space="4" w:color="auto"/>
          <w:bottom w:val="single" w:sz="4" w:space="1" w:color="auto"/>
          <w:right w:val="single" w:sz="4" w:space="4" w:color="auto"/>
        </w:pBdr>
        <w:shd w:val="clear" w:color="auto" w:fill="E7E6E6" w:themeFill="background2"/>
        <w:suppressAutoHyphens/>
        <w:spacing w:line="100" w:lineRule="atLeast"/>
        <w:ind w:left="142"/>
        <w:jc w:val="both"/>
        <w:rPr>
          <w:rFonts w:asciiTheme="minorBidi" w:eastAsia="SimSun" w:hAnsiTheme="minorBidi"/>
          <w:sz w:val="20"/>
          <w:szCs w:val="20"/>
          <w:lang w:val="ru-RU" w:eastAsia="ar-SA"/>
        </w:rPr>
      </w:pPr>
      <w:r w:rsidRPr="001F3917">
        <w:rPr>
          <w:rFonts w:asciiTheme="minorBidi" w:eastAsia="SimSun" w:hAnsiTheme="minorBidi"/>
          <w:sz w:val="20"/>
          <w:szCs w:val="20"/>
          <w:lang w:val="ru-RU" w:eastAsia="ar-SA"/>
        </w:rPr>
        <w:t xml:space="preserve">- позивање и обавештавање полиције уколико се за то укаже потреба, и предузимање свих мере из своје надлежности како би обезбедио запослене, друга лица која су тренутно у </w:t>
      </w:r>
      <w:r w:rsidRPr="001F3917">
        <w:rPr>
          <w:rFonts w:asciiTheme="minorBidi" w:eastAsia="SimSun" w:hAnsiTheme="minorBidi"/>
          <w:sz w:val="20"/>
          <w:szCs w:val="20"/>
          <w:lang w:val="sr-Cyrl-RS" w:eastAsia="ar-SA"/>
        </w:rPr>
        <w:t>Музеју Града Новог Сада</w:t>
      </w:r>
      <w:r w:rsidRPr="001F3917">
        <w:rPr>
          <w:rFonts w:asciiTheme="minorBidi" w:eastAsia="SimSun" w:hAnsiTheme="minorBidi"/>
          <w:sz w:val="20"/>
          <w:szCs w:val="20"/>
          <w:lang w:val="ru-RU" w:eastAsia="ar-SA"/>
        </w:rPr>
        <w:t xml:space="preserve"> чија је безбедност угрожена, као и имовину, односно обезбеђивање евентуалних трагова извршења кривичног дела до доласка полиције; </w:t>
      </w:r>
    </w:p>
    <w:p w14:paraId="7D859C17" w14:textId="77777777" w:rsidR="007F0B77" w:rsidRPr="001F3917" w:rsidRDefault="007F0B77" w:rsidP="007F0B77">
      <w:pPr>
        <w:pBdr>
          <w:top w:val="single" w:sz="4" w:space="1" w:color="auto"/>
          <w:left w:val="single" w:sz="4" w:space="4" w:color="auto"/>
          <w:bottom w:val="single" w:sz="4" w:space="1" w:color="auto"/>
          <w:right w:val="single" w:sz="4" w:space="4" w:color="auto"/>
        </w:pBdr>
        <w:shd w:val="clear" w:color="auto" w:fill="E7E6E6" w:themeFill="background2"/>
        <w:suppressAutoHyphens/>
        <w:spacing w:line="100" w:lineRule="atLeast"/>
        <w:ind w:left="142"/>
        <w:jc w:val="both"/>
        <w:rPr>
          <w:rFonts w:asciiTheme="minorBidi" w:eastAsia="SimSun" w:hAnsiTheme="minorBidi"/>
          <w:sz w:val="20"/>
          <w:szCs w:val="20"/>
          <w:lang w:val="ru-RU" w:eastAsia="ar-SA"/>
        </w:rPr>
      </w:pPr>
      <w:r w:rsidRPr="001F3917">
        <w:rPr>
          <w:rFonts w:asciiTheme="minorBidi" w:eastAsia="SimSun" w:hAnsiTheme="minorBidi"/>
          <w:sz w:val="20"/>
          <w:szCs w:val="20"/>
          <w:lang w:val="ru-RU" w:eastAsia="ar-SA"/>
        </w:rPr>
        <w:t xml:space="preserve">- предузимање превентивних мера у случају избијања пожара, гашење почетних пожара и позивање Ватрогасне службе; </w:t>
      </w:r>
    </w:p>
    <w:p w14:paraId="09C21E7D" w14:textId="77777777" w:rsidR="007F0B77" w:rsidRPr="001F3917" w:rsidRDefault="007F0B77" w:rsidP="007F0B77">
      <w:pPr>
        <w:pBdr>
          <w:top w:val="single" w:sz="4" w:space="1" w:color="auto"/>
          <w:left w:val="single" w:sz="4" w:space="4" w:color="auto"/>
          <w:bottom w:val="single" w:sz="4" w:space="1" w:color="auto"/>
          <w:right w:val="single" w:sz="4" w:space="4" w:color="auto"/>
        </w:pBdr>
        <w:shd w:val="clear" w:color="auto" w:fill="E7E6E6" w:themeFill="background2"/>
        <w:suppressAutoHyphens/>
        <w:spacing w:line="100" w:lineRule="atLeast"/>
        <w:ind w:left="142"/>
        <w:jc w:val="both"/>
        <w:rPr>
          <w:rFonts w:asciiTheme="minorBidi" w:eastAsia="SimSun" w:hAnsiTheme="minorBidi"/>
          <w:sz w:val="20"/>
          <w:szCs w:val="20"/>
          <w:lang w:val="ru-RU" w:eastAsia="ar-SA"/>
        </w:rPr>
      </w:pPr>
      <w:r w:rsidRPr="001F3917">
        <w:rPr>
          <w:rFonts w:asciiTheme="minorBidi" w:eastAsia="SimSun" w:hAnsiTheme="minorBidi"/>
          <w:sz w:val="20"/>
          <w:szCs w:val="20"/>
          <w:lang w:val="ru-RU" w:eastAsia="ar-SA"/>
        </w:rPr>
        <w:t>- позивање јавне служе хитне помоћи уколико дође до повреде или здраствених проблема запослених или других лица који се налазе у просторијама Музеј</w:t>
      </w:r>
      <w:r w:rsidRPr="001F3917">
        <w:rPr>
          <w:rFonts w:asciiTheme="minorBidi" w:eastAsia="SimSun" w:hAnsiTheme="minorBidi"/>
          <w:sz w:val="20"/>
          <w:szCs w:val="20"/>
          <w:lang w:val="sr-Cyrl-RS" w:eastAsia="ar-SA"/>
        </w:rPr>
        <w:t>а</w:t>
      </w:r>
      <w:r w:rsidRPr="001F3917">
        <w:rPr>
          <w:rFonts w:asciiTheme="minorBidi" w:eastAsia="SimSun" w:hAnsiTheme="minorBidi"/>
          <w:sz w:val="20"/>
          <w:szCs w:val="20"/>
          <w:lang w:val="ru-RU" w:eastAsia="ar-SA"/>
        </w:rPr>
        <w:t xml:space="preserve"> Града Новог Сада; </w:t>
      </w:r>
    </w:p>
    <w:p w14:paraId="771845E6" w14:textId="77777777" w:rsidR="007F0B77" w:rsidRPr="001F3917" w:rsidRDefault="007F0B77" w:rsidP="007F0B77">
      <w:pPr>
        <w:pBdr>
          <w:top w:val="single" w:sz="4" w:space="1" w:color="auto"/>
          <w:left w:val="single" w:sz="4" w:space="4" w:color="auto"/>
          <w:bottom w:val="single" w:sz="4" w:space="1" w:color="auto"/>
          <w:right w:val="single" w:sz="4" w:space="4" w:color="auto"/>
        </w:pBdr>
        <w:shd w:val="clear" w:color="auto" w:fill="E7E6E6" w:themeFill="background2"/>
        <w:suppressAutoHyphens/>
        <w:spacing w:line="100" w:lineRule="atLeast"/>
        <w:ind w:left="142"/>
        <w:jc w:val="both"/>
        <w:rPr>
          <w:rFonts w:asciiTheme="minorBidi" w:eastAsia="SimSun" w:hAnsiTheme="minorBidi"/>
          <w:sz w:val="20"/>
          <w:szCs w:val="20"/>
          <w:lang w:val="sr-Latn-RS" w:eastAsia="ar-SA"/>
        </w:rPr>
      </w:pPr>
      <w:r w:rsidRPr="001F3917">
        <w:rPr>
          <w:rFonts w:asciiTheme="minorBidi" w:eastAsia="SimSun" w:hAnsiTheme="minorBidi"/>
          <w:sz w:val="20"/>
          <w:szCs w:val="20"/>
          <w:lang w:val="ru-RU" w:eastAsia="ar-SA"/>
        </w:rPr>
        <w:t>- одговоран је Наручиоцу, односно директору Музеј</w:t>
      </w:r>
      <w:r w:rsidRPr="001F3917">
        <w:rPr>
          <w:rFonts w:asciiTheme="minorBidi" w:eastAsia="SimSun" w:hAnsiTheme="minorBidi"/>
          <w:sz w:val="20"/>
          <w:szCs w:val="20"/>
          <w:lang w:val="sr-Cyrl-RS" w:eastAsia="ar-SA"/>
        </w:rPr>
        <w:t>а</w:t>
      </w:r>
      <w:r w:rsidRPr="001F3917">
        <w:rPr>
          <w:rFonts w:asciiTheme="minorBidi" w:eastAsia="SimSun" w:hAnsiTheme="minorBidi"/>
          <w:sz w:val="20"/>
          <w:szCs w:val="20"/>
          <w:lang w:val="ru-RU" w:eastAsia="ar-SA"/>
        </w:rPr>
        <w:t xml:space="preserve"> Града Новог Сада и по потреби извршава задатке по налогу директора из домена безбедности; </w:t>
      </w:r>
    </w:p>
    <w:p w14:paraId="793E7400" w14:textId="77777777" w:rsidR="007F0B77" w:rsidRPr="001F3917" w:rsidRDefault="007F0B77" w:rsidP="007F0B77">
      <w:pPr>
        <w:pBdr>
          <w:top w:val="single" w:sz="4" w:space="1" w:color="auto"/>
          <w:left w:val="single" w:sz="4" w:space="4" w:color="auto"/>
          <w:bottom w:val="single" w:sz="4" w:space="1" w:color="auto"/>
          <w:right w:val="single" w:sz="4" w:space="4" w:color="auto"/>
        </w:pBdr>
        <w:shd w:val="clear" w:color="auto" w:fill="E7E6E6" w:themeFill="background2"/>
        <w:suppressAutoHyphens/>
        <w:spacing w:line="100" w:lineRule="atLeast"/>
        <w:ind w:left="142"/>
        <w:jc w:val="both"/>
        <w:rPr>
          <w:rFonts w:asciiTheme="minorBidi" w:eastAsia="SimSun" w:hAnsiTheme="minorBidi"/>
          <w:sz w:val="20"/>
          <w:szCs w:val="20"/>
          <w:lang w:val="sr-Latn-RS" w:eastAsia="ar-SA"/>
        </w:rPr>
      </w:pPr>
      <w:r w:rsidRPr="001F3917">
        <w:rPr>
          <w:rFonts w:asciiTheme="minorBidi" w:eastAsia="SimSun" w:hAnsiTheme="minorBidi"/>
          <w:sz w:val="20"/>
          <w:szCs w:val="20"/>
          <w:lang w:val="sr-Latn-RS" w:eastAsia="ar-SA"/>
        </w:rPr>
        <w:t xml:space="preserve">- </w:t>
      </w:r>
      <w:r w:rsidRPr="001F3917">
        <w:rPr>
          <w:rFonts w:asciiTheme="minorBidi" w:eastAsia="SimSun" w:hAnsiTheme="minorBidi"/>
          <w:sz w:val="20"/>
          <w:szCs w:val="20"/>
          <w:lang w:val="ru-RU" w:eastAsia="ar-SA"/>
        </w:rPr>
        <w:t>вођење дневника и обавештавање Наручиоца, односно директор</w:t>
      </w:r>
      <w:r w:rsidRPr="001F3917">
        <w:rPr>
          <w:rFonts w:asciiTheme="minorBidi" w:eastAsia="SimSun" w:hAnsiTheme="minorBidi"/>
          <w:sz w:val="20"/>
          <w:szCs w:val="20"/>
          <w:lang w:eastAsia="ar-SA"/>
        </w:rPr>
        <w:t>a</w:t>
      </w:r>
      <w:r w:rsidRPr="001F3917">
        <w:rPr>
          <w:rFonts w:asciiTheme="minorBidi" w:eastAsia="SimSun" w:hAnsiTheme="minorBidi"/>
          <w:sz w:val="20"/>
          <w:szCs w:val="20"/>
          <w:lang w:val="ru-RU" w:eastAsia="ar-SA"/>
        </w:rPr>
        <w:t xml:space="preserve"> Музеј</w:t>
      </w:r>
      <w:r w:rsidRPr="001F3917">
        <w:rPr>
          <w:rFonts w:asciiTheme="minorBidi" w:eastAsia="SimSun" w:hAnsiTheme="minorBidi"/>
          <w:sz w:val="20"/>
          <w:szCs w:val="20"/>
          <w:lang w:val="sr-Cyrl-RS" w:eastAsia="ar-SA"/>
        </w:rPr>
        <w:t>а</w:t>
      </w:r>
      <w:r w:rsidRPr="001F3917">
        <w:rPr>
          <w:rFonts w:asciiTheme="minorBidi" w:eastAsia="SimSun" w:hAnsiTheme="minorBidi"/>
          <w:sz w:val="20"/>
          <w:szCs w:val="20"/>
          <w:lang w:val="ru-RU" w:eastAsia="ar-SA"/>
        </w:rPr>
        <w:t xml:space="preserve"> Града Новог Сада о свим дешавањима;</w:t>
      </w:r>
    </w:p>
    <w:p w14:paraId="6BF5101F" w14:textId="77777777" w:rsidR="007F0B77" w:rsidRPr="001F3917" w:rsidRDefault="007F0B77" w:rsidP="007F0B77">
      <w:pPr>
        <w:pBdr>
          <w:top w:val="single" w:sz="4" w:space="1" w:color="auto"/>
          <w:left w:val="single" w:sz="4" w:space="4" w:color="auto"/>
          <w:bottom w:val="single" w:sz="4" w:space="1" w:color="auto"/>
          <w:right w:val="single" w:sz="4" w:space="4" w:color="auto"/>
        </w:pBdr>
        <w:shd w:val="clear" w:color="auto" w:fill="E7E6E6" w:themeFill="background2"/>
        <w:suppressAutoHyphens/>
        <w:spacing w:line="100" w:lineRule="atLeast"/>
        <w:ind w:left="142"/>
        <w:jc w:val="both"/>
        <w:rPr>
          <w:rFonts w:asciiTheme="minorBidi" w:eastAsia="SimSun" w:hAnsiTheme="minorBidi"/>
          <w:sz w:val="20"/>
          <w:szCs w:val="20"/>
          <w:lang w:val="ru-RU" w:eastAsia="ar-SA"/>
        </w:rPr>
      </w:pPr>
      <w:r w:rsidRPr="001F3917">
        <w:rPr>
          <w:rFonts w:asciiTheme="minorBidi" w:eastAsia="SimSun" w:hAnsiTheme="minorBidi"/>
          <w:sz w:val="20"/>
          <w:szCs w:val="20"/>
          <w:lang w:val="sr-Latn-RS" w:eastAsia="ar-SA"/>
        </w:rPr>
        <w:t xml:space="preserve">- </w:t>
      </w:r>
      <w:r w:rsidRPr="001F3917">
        <w:rPr>
          <w:rFonts w:asciiTheme="minorBidi" w:eastAsia="SimSun" w:hAnsiTheme="minorBidi"/>
          <w:sz w:val="20"/>
          <w:szCs w:val="20"/>
          <w:lang w:val="ru-RU" w:eastAsia="ar-SA"/>
        </w:rPr>
        <w:t xml:space="preserve"> лице задужено за обезбеђење како својим изгледом тако и понашањем мора да оставља утисак професионализма. </w:t>
      </w:r>
    </w:p>
    <w:p w14:paraId="3378534C" w14:textId="77777777" w:rsidR="007F0B77" w:rsidRPr="001F3917" w:rsidRDefault="007F0B77" w:rsidP="007F0B77">
      <w:pPr>
        <w:pBdr>
          <w:top w:val="single" w:sz="4" w:space="1" w:color="auto"/>
          <w:left w:val="single" w:sz="4" w:space="4" w:color="auto"/>
          <w:bottom w:val="single" w:sz="4" w:space="1" w:color="auto"/>
          <w:right w:val="single" w:sz="4" w:space="4" w:color="auto"/>
        </w:pBdr>
        <w:shd w:val="clear" w:color="auto" w:fill="E7E6E6" w:themeFill="background2"/>
        <w:suppressAutoHyphens/>
        <w:spacing w:line="100" w:lineRule="atLeast"/>
        <w:ind w:left="142"/>
        <w:jc w:val="both"/>
        <w:rPr>
          <w:rFonts w:asciiTheme="minorBidi" w:eastAsia="SimSun" w:hAnsiTheme="minorBidi"/>
          <w:sz w:val="20"/>
          <w:szCs w:val="20"/>
          <w:lang w:val="ru-RU" w:eastAsia="ar-SA"/>
        </w:rPr>
      </w:pPr>
      <w:r w:rsidRPr="001F3917">
        <w:rPr>
          <w:rFonts w:asciiTheme="minorBidi" w:eastAsia="SimSun" w:hAnsiTheme="minorBidi"/>
          <w:sz w:val="20"/>
          <w:szCs w:val="20"/>
          <w:lang w:val="ru-RU" w:eastAsia="ar-SA"/>
        </w:rPr>
        <w:t xml:space="preserve">Понуђач се обавезује да о свом трошку обезбеди радну униформу и комлетну опрему неопходну за рад раднику ангажованом на извршавању послова физичко-техничког обезебеђења код наручиоца, у складу са позитивним прописима и својим општим актима. </w:t>
      </w:r>
    </w:p>
    <w:p w14:paraId="2A2062F4" w14:textId="77777777" w:rsidR="007F0B77" w:rsidRPr="001F3917" w:rsidRDefault="007F0B77" w:rsidP="007F0B77">
      <w:pPr>
        <w:pBdr>
          <w:top w:val="single" w:sz="4" w:space="1" w:color="auto"/>
          <w:left w:val="single" w:sz="4" w:space="4" w:color="auto"/>
          <w:bottom w:val="single" w:sz="4" w:space="1" w:color="auto"/>
          <w:right w:val="single" w:sz="4" w:space="4" w:color="auto"/>
        </w:pBdr>
        <w:shd w:val="clear" w:color="auto" w:fill="E7E6E6" w:themeFill="background2"/>
        <w:suppressAutoHyphens/>
        <w:spacing w:line="100" w:lineRule="atLeast"/>
        <w:ind w:left="142"/>
        <w:jc w:val="both"/>
        <w:rPr>
          <w:rFonts w:asciiTheme="minorBidi" w:eastAsia="SimSun" w:hAnsiTheme="minorBidi"/>
          <w:sz w:val="20"/>
          <w:szCs w:val="20"/>
          <w:lang w:val="ru-RU" w:eastAsia="ar-SA"/>
        </w:rPr>
      </w:pPr>
      <w:r w:rsidRPr="001F3917">
        <w:rPr>
          <w:rFonts w:asciiTheme="minorBidi" w:eastAsia="SimSun" w:hAnsiTheme="minorBidi"/>
          <w:sz w:val="20"/>
          <w:szCs w:val="20"/>
          <w:lang w:val="ru-RU" w:eastAsia="ar-SA"/>
        </w:rPr>
        <w:lastRenderedPageBreak/>
        <w:t xml:space="preserve">У случају оправданог изостанка радника на пословима физичко-техничког обезебеђења у Музеју Града Новог Садазбог болести, годишњег одмора и сл., понуђач је дужан да обезбеди другог радника физичко-техничког обезбеђења како не би дошло до прекида у континуитету обезбеђивања и обавести наручиоца да ће доћи до поменуте замене и достави податке о лицу које ће га заменити. </w:t>
      </w:r>
    </w:p>
    <w:p w14:paraId="68F5A466" w14:textId="4E37DECC" w:rsidR="000863C9" w:rsidRPr="000863C9" w:rsidRDefault="007F0B77" w:rsidP="0094471C">
      <w:pPr>
        <w:pBdr>
          <w:top w:val="single" w:sz="4" w:space="1" w:color="auto"/>
          <w:left w:val="single" w:sz="4" w:space="4" w:color="auto"/>
          <w:bottom w:val="single" w:sz="4" w:space="1" w:color="auto"/>
          <w:right w:val="single" w:sz="4" w:space="4" w:color="auto"/>
        </w:pBdr>
        <w:shd w:val="clear" w:color="auto" w:fill="E7E6E6" w:themeFill="background2"/>
        <w:suppressAutoHyphens/>
        <w:spacing w:line="100" w:lineRule="atLeast"/>
        <w:ind w:left="142"/>
        <w:jc w:val="both"/>
        <w:rPr>
          <w:rFonts w:asciiTheme="minorBidi" w:eastAsia="SimSun" w:hAnsiTheme="minorBidi"/>
          <w:sz w:val="20"/>
          <w:szCs w:val="20"/>
          <w:lang w:val="ru-RU" w:eastAsia="ar-SA"/>
        </w:rPr>
      </w:pPr>
      <w:r w:rsidRPr="001F3917">
        <w:rPr>
          <w:rFonts w:asciiTheme="minorBidi" w:eastAsia="SimSun" w:hAnsiTheme="minorBidi"/>
          <w:sz w:val="20"/>
          <w:szCs w:val="20"/>
          <w:lang w:val="ru-RU" w:eastAsia="ar-SA"/>
        </w:rPr>
        <w:t xml:space="preserve">Понуђач је дужан да извршава све обавезе у складу са Законом о раду и другим прописима Републике Србије. </w:t>
      </w:r>
    </w:p>
    <w:p w14:paraId="32B0C954" w14:textId="77777777" w:rsidR="000863C9" w:rsidRPr="000863C9" w:rsidRDefault="000863C9" w:rsidP="001F3917">
      <w:pPr>
        <w:spacing w:after="0" w:line="240" w:lineRule="auto"/>
        <w:ind w:left="-426" w:right="-720" w:firstLine="1146"/>
        <w:jc w:val="both"/>
        <w:rPr>
          <w:rFonts w:asciiTheme="minorBidi" w:eastAsia="Courier New" w:hAnsiTheme="minorBidi"/>
          <w:bCs/>
          <w:color w:val="000000"/>
          <w:sz w:val="20"/>
          <w:szCs w:val="20"/>
          <w:lang w:val="sr-Cyrl-RS" w:eastAsia="sr-Cyrl-CS"/>
        </w:rPr>
      </w:pPr>
      <w:r w:rsidRPr="000863C9">
        <w:rPr>
          <w:rFonts w:asciiTheme="minorBidi" w:eastAsia="Courier New" w:hAnsiTheme="minorBidi"/>
          <w:b/>
          <w:color w:val="000000"/>
          <w:sz w:val="20"/>
          <w:szCs w:val="20"/>
          <w:lang w:val="sr-Cyrl-RS" w:eastAsia="sr-Cyrl-CS"/>
        </w:rPr>
        <w:t>7)</w:t>
      </w:r>
      <w:r w:rsidRPr="000863C9">
        <w:rPr>
          <w:rFonts w:asciiTheme="minorBidi" w:eastAsia="Courier New" w:hAnsiTheme="minorBidi"/>
          <w:bCs/>
          <w:color w:val="000000"/>
          <w:sz w:val="20"/>
          <w:szCs w:val="20"/>
          <w:lang w:val="sr-Cyrl-RS" w:eastAsia="sr-Cyrl-CS"/>
        </w:rPr>
        <w:t xml:space="preserve"> </w:t>
      </w:r>
      <w:r w:rsidRPr="000863C9">
        <w:rPr>
          <w:rFonts w:asciiTheme="minorBidi" w:eastAsia="Courier New" w:hAnsiTheme="minorBidi"/>
          <w:b/>
          <w:color w:val="000000"/>
          <w:sz w:val="20"/>
          <w:szCs w:val="20"/>
          <w:lang w:val="sr-Cyrl-RS" w:eastAsia="sr-Cyrl-CS"/>
        </w:rPr>
        <w:t>Услови за учешће:</w:t>
      </w:r>
    </w:p>
    <w:p w14:paraId="4328610D" w14:textId="77777777" w:rsidR="000863C9" w:rsidRPr="000863C9" w:rsidRDefault="000863C9" w:rsidP="00107F10">
      <w:pPr>
        <w:spacing w:after="0" w:line="240" w:lineRule="auto"/>
        <w:ind w:right="-90"/>
        <w:jc w:val="both"/>
        <w:rPr>
          <w:rFonts w:asciiTheme="minorBidi" w:eastAsia="Courier New" w:hAnsiTheme="minorBidi"/>
          <w:bCs/>
          <w:color w:val="000000"/>
          <w:sz w:val="20"/>
          <w:szCs w:val="20"/>
          <w:lang w:val="sr-Cyrl-RS" w:eastAsia="sr-Cyrl-CS"/>
        </w:rPr>
      </w:pPr>
      <w:r w:rsidRPr="000863C9">
        <w:rPr>
          <w:rFonts w:asciiTheme="minorBidi" w:eastAsia="Courier New" w:hAnsiTheme="minorBidi"/>
          <w:bCs/>
          <w:color w:val="000000"/>
          <w:sz w:val="20"/>
          <w:szCs w:val="20"/>
          <w:lang w:val="sr-Cyrl-RS" w:eastAsia="sr-Cyrl-CS"/>
        </w:rPr>
        <w:t>Понуђачи који буду учествовали у поступку морају да испуне следеће услове:</w:t>
      </w:r>
    </w:p>
    <w:p w14:paraId="7F1FF8C6" w14:textId="77777777" w:rsidR="000863C9" w:rsidRPr="000863C9" w:rsidRDefault="000863C9" w:rsidP="007F0B77">
      <w:pPr>
        <w:spacing w:after="0" w:line="240" w:lineRule="auto"/>
        <w:ind w:left="-426" w:right="-90"/>
        <w:jc w:val="both"/>
        <w:rPr>
          <w:rFonts w:asciiTheme="minorBidi" w:eastAsia="Courier New" w:hAnsiTheme="minorBidi"/>
          <w:bCs/>
          <w:color w:val="000000"/>
          <w:sz w:val="20"/>
          <w:szCs w:val="20"/>
          <w:lang w:val="sr-Cyrl-RS" w:eastAsia="sr-Cyrl-CS"/>
        </w:rPr>
      </w:pPr>
    </w:p>
    <w:p w14:paraId="6B9FCDC4" w14:textId="77777777" w:rsidR="0094471C" w:rsidRPr="001F3917" w:rsidRDefault="0094471C" w:rsidP="00107F10">
      <w:pPr>
        <w:spacing w:line="100" w:lineRule="atLeast"/>
        <w:jc w:val="both"/>
        <w:rPr>
          <w:rFonts w:asciiTheme="minorBidi" w:hAnsiTheme="minorBidi"/>
          <w:sz w:val="20"/>
          <w:szCs w:val="20"/>
          <w:lang w:val="ru-RU"/>
        </w:rPr>
      </w:pPr>
      <w:r w:rsidRPr="001F3917">
        <w:rPr>
          <w:rFonts w:asciiTheme="minorBidi" w:hAnsiTheme="minorBidi"/>
          <w:sz w:val="20"/>
          <w:szCs w:val="20"/>
          <w:lang w:val="ru-RU"/>
        </w:rPr>
        <w:t xml:space="preserve">Право учешћа у предметном поступку јавне набавке мале вредности имају понуђачи који поред Обавезних услова испуњавају и </w:t>
      </w:r>
      <w:r w:rsidRPr="001F3917">
        <w:rPr>
          <w:rFonts w:asciiTheme="minorBidi" w:hAnsiTheme="minorBidi"/>
          <w:b/>
          <w:bCs/>
          <w:sz w:val="20"/>
          <w:szCs w:val="20"/>
          <w:lang w:val="ru-RU"/>
        </w:rPr>
        <w:t xml:space="preserve">додатне услове </w:t>
      </w:r>
      <w:r w:rsidRPr="001F3917">
        <w:rPr>
          <w:rFonts w:asciiTheme="minorBidi" w:hAnsiTheme="minorBidi"/>
          <w:sz w:val="20"/>
          <w:szCs w:val="20"/>
          <w:lang w:val="ru-RU"/>
        </w:rPr>
        <w:t xml:space="preserve">и то: </w:t>
      </w:r>
    </w:p>
    <w:p w14:paraId="6CA5BF61" w14:textId="77777777" w:rsidR="0094471C" w:rsidRPr="001F3917" w:rsidRDefault="0094471C" w:rsidP="00107F10">
      <w:pPr>
        <w:spacing w:line="100" w:lineRule="atLeast"/>
        <w:jc w:val="both"/>
        <w:rPr>
          <w:rFonts w:asciiTheme="minorBidi" w:hAnsiTheme="minorBidi"/>
          <w:sz w:val="20"/>
          <w:szCs w:val="20"/>
          <w:lang w:val="ru-RU"/>
        </w:rPr>
      </w:pPr>
    </w:p>
    <w:p w14:paraId="2DABCAB9" w14:textId="77777777" w:rsidR="0094471C" w:rsidRPr="001F3917" w:rsidRDefault="0094471C" w:rsidP="00107F10">
      <w:pPr>
        <w:spacing w:line="100" w:lineRule="atLeast"/>
        <w:jc w:val="both"/>
        <w:rPr>
          <w:rFonts w:asciiTheme="minorBidi" w:hAnsiTheme="minorBidi"/>
          <w:sz w:val="20"/>
          <w:szCs w:val="20"/>
          <w:lang w:val="ru-RU"/>
        </w:rPr>
      </w:pPr>
      <w:r w:rsidRPr="001F3917">
        <w:rPr>
          <w:rFonts w:asciiTheme="minorBidi" w:hAnsiTheme="minorBidi"/>
          <w:b/>
          <w:bCs/>
          <w:i/>
          <w:iCs/>
          <w:sz w:val="20"/>
          <w:szCs w:val="20"/>
          <w:lang w:val="ru-RU"/>
        </w:rPr>
        <w:t xml:space="preserve">1 да располаже неопходним финансијским капацитетом </w:t>
      </w:r>
    </w:p>
    <w:p w14:paraId="328CF6FF" w14:textId="77777777" w:rsidR="0094471C" w:rsidRPr="001F3917" w:rsidRDefault="0094471C" w:rsidP="00107F10">
      <w:pPr>
        <w:spacing w:line="100" w:lineRule="atLeast"/>
        <w:jc w:val="both"/>
        <w:rPr>
          <w:rFonts w:asciiTheme="minorBidi" w:hAnsiTheme="minorBidi"/>
          <w:sz w:val="20"/>
          <w:szCs w:val="20"/>
          <w:lang w:val="ru-RU"/>
        </w:rPr>
      </w:pPr>
      <w:r w:rsidRPr="001F3917">
        <w:rPr>
          <w:rFonts w:asciiTheme="minorBidi" w:hAnsiTheme="minorBidi"/>
          <w:sz w:val="20"/>
          <w:szCs w:val="20"/>
          <w:lang w:val="ru-RU"/>
        </w:rPr>
        <w:t xml:space="preserve">-сматра се да понуђач испуњава овај услов уколико: </w:t>
      </w:r>
    </w:p>
    <w:p w14:paraId="64EC5BAB" w14:textId="6675AF9B" w:rsidR="0094471C" w:rsidRPr="001F3917" w:rsidRDefault="0094471C" w:rsidP="00107F10">
      <w:pPr>
        <w:spacing w:line="100" w:lineRule="atLeast"/>
        <w:jc w:val="both"/>
        <w:rPr>
          <w:rFonts w:asciiTheme="minorBidi" w:hAnsiTheme="minorBidi"/>
          <w:sz w:val="20"/>
          <w:szCs w:val="20"/>
          <w:lang w:val="sr-Latn-RS"/>
        </w:rPr>
      </w:pPr>
      <w:r w:rsidRPr="001F3917">
        <w:rPr>
          <w:rFonts w:asciiTheme="minorBidi" w:hAnsiTheme="minorBidi"/>
          <w:sz w:val="20"/>
          <w:szCs w:val="20"/>
          <w:lang w:val="ru-RU"/>
        </w:rPr>
        <w:t>1) у пословној 202</w:t>
      </w:r>
      <w:r w:rsidR="00553268">
        <w:rPr>
          <w:rFonts w:asciiTheme="minorBidi" w:hAnsiTheme="minorBidi"/>
          <w:sz w:val="20"/>
          <w:szCs w:val="20"/>
          <w:lang w:val="sr-Latn-RS"/>
        </w:rPr>
        <w:t>1</w:t>
      </w:r>
      <w:r w:rsidRPr="001F3917">
        <w:rPr>
          <w:rFonts w:asciiTheme="minorBidi" w:hAnsiTheme="minorBidi"/>
          <w:sz w:val="20"/>
          <w:szCs w:val="20"/>
          <w:lang w:val="ru-RU"/>
        </w:rPr>
        <w:t>, 20</w:t>
      </w:r>
      <w:r w:rsidR="00553268">
        <w:rPr>
          <w:rFonts w:asciiTheme="minorBidi" w:hAnsiTheme="minorBidi"/>
          <w:sz w:val="20"/>
          <w:szCs w:val="20"/>
          <w:lang w:val="sr-Latn-RS"/>
        </w:rPr>
        <w:t>20</w:t>
      </w:r>
      <w:r w:rsidRPr="001F3917">
        <w:rPr>
          <w:rFonts w:asciiTheme="minorBidi" w:hAnsiTheme="minorBidi"/>
          <w:sz w:val="20"/>
          <w:szCs w:val="20"/>
          <w:lang w:val="ru-RU"/>
        </w:rPr>
        <w:t xml:space="preserve"> </w:t>
      </w:r>
      <w:r w:rsidR="00FA3C8C">
        <w:rPr>
          <w:rFonts w:asciiTheme="minorBidi" w:hAnsiTheme="minorBidi"/>
          <w:sz w:val="20"/>
          <w:szCs w:val="20"/>
          <w:lang w:val="sr-Cyrl-RS"/>
        </w:rPr>
        <w:t>и</w:t>
      </w:r>
      <w:r w:rsidRPr="001F3917">
        <w:rPr>
          <w:rFonts w:asciiTheme="minorBidi" w:hAnsiTheme="minorBidi"/>
          <w:sz w:val="20"/>
          <w:szCs w:val="20"/>
          <w:lang w:val="ru-RU"/>
        </w:rPr>
        <w:t xml:space="preserve"> 201</w:t>
      </w:r>
      <w:r w:rsidR="00553268">
        <w:rPr>
          <w:rFonts w:asciiTheme="minorBidi" w:hAnsiTheme="minorBidi"/>
          <w:sz w:val="20"/>
          <w:szCs w:val="20"/>
          <w:lang w:val="sr-Latn-RS"/>
        </w:rPr>
        <w:t>9</w:t>
      </w:r>
      <w:r w:rsidRPr="001F3917">
        <w:rPr>
          <w:rFonts w:asciiTheme="minorBidi" w:hAnsiTheme="minorBidi"/>
          <w:sz w:val="20"/>
          <w:szCs w:val="20"/>
          <w:lang w:val="ru-RU"/>
        </w:rPr>
        <w:t xml:space="preserve">. години није исказао губитак у пословању; </w:t>
      </w:r>
    </w:p>
    <w:p w14:paraId="0FD61118" w14:textId="506B1146" w:rsidR="0094471C" w:rsidRPr="001F3917" w:rsidRDefault="0094471C" w:rsidP="00107F10">
      <w:pPr>
        <w:spacing w:line="100" w:lineRule="atLeast"/>
        <w:jc w:val="both"/>
        <w:rPr>
          <w:rFonts w:asciiTheme="minorBidi" w:hAnsiTheme="minorBidi"/>
          <w:sz w:val="20"/>
          <w:szCs w:val="20"/>
          <w:lang w:val="ru-RU"/>
        </w:rPr>
      </w:pPr>
      <w:r w:rsidRPr="001F3917">
        <w:rPr>
          <w:rFonts w:asciiTheme="minorBidi" w:hAnsiTheme="minorBidi"/>
          <w:sz w:val="20"/>
          <w:szCs w:val="20"/>
          <w:lang w:val="sr-Latn-RS"/>
        </w:rPr>
        <w:t xml:space="preserve">2) </w:t>
      </w:r>
      <w:r w:rsidRPr="001F3917">
        <w:rPr>
          <w:rFonts w:asciiTheme="minorBidi" w:hAnsiTheme="minorBidi"/>
          <w:sz w:val="20"/>
          <w:szCs w:val="20"/>
          <w:lang w:val="ru-RU"/>
        </w:rPr>
        <w:t>нема евидентиран ниједан дан неликвидности у периоду од шест месеци пре објављивања позива за подношење понуда;</w:t>
      </w:r>
    </w:p>
    <w:p w14:paraId="225A6CAF" w14:textId="77777777" w:rsidR="0094471C" w:rsidRPr="001F3917" w:rsidRDefault="0094471C" w:rsidP="00107F10">
      <w:pPr>
        <w:spacing w:line="100" w:lineRule="atLeast"/>
        <w:jc w:val="both"/>
        <w:rPr>
          <w:rFonts w:asciiTheme="minorBidi" w:hAnsiTheme="minorBidi"/>
          <w:sz w:val="20"/>
          <w:szCs w:val="20"/>
          <w:lang w:val="ru-RU"/>
        </w:rPr>
      </w:pPr>
      <w:r w:rsidRPr="001F3917">
        <w:rPr>
          <w:rFonts w:asciiTheme="minorBidi" w:hAnsiTheme="minorBidi"/>
          <w:b/>
          <w:bCs/>
          <w:i/>
          <w:iCs/>
          <w:sz w:val="20"/>
          <w:szCs w:val="20"/>
          <w:lang w:val="ru-RU"/>
        </w:rPr>
        <w:t xml:space="preserve">2 да располаже неопходним пословним капацитетом </w:t>
      </w:r>
    </w:p>
    <w:p w14:paraId="02083A70" w14:textId="77777777" w:rsidR="0094471C" w:rsidRPr="001F3917" w:rsidRDefault="0094471C" w:rsidP="00107F10">
      <w:pPr>
        <w:pStyle w:val="ListParagraph"/>
        <w:numPr>
          <w:ilvl w:val="0"/>
          <w:numId w:val="3"/>
        </w:numPr>
        <w:spacing w:after="0" w:line="100" w:lineRule="atLeast"/>
        <w:ind w:left="0" w:firstLine="0"/>
        <w:contextualSpacing w:val="0"/>
        <w:jc w:val="both"/>
        <w:rPr>
          <w:rFonts w:asciiTheme="minorBidi" w:hAnsiTheme="minorBidi"/>
          <w:b/>
          <w:sz w:val="20"/>
          <w:szCs w:val="20"/>
          <w:lang w:val="ru-RU"/>
        </w:rPr>
      </w:pPr>
      <w:r w:rsidRPr="001F3917">
        <w:rPr>
          <w:rFonts w:asciiTheme="minorBidi" w:hAnsiTheme="minorBidi"/>
          <w:b/>
          <w:sz w:val="20"/>
          <w:szCs w:val="20"/>
          <w:lang w:val="ru-RU"/>
        </w:rPr>
        <w:t>да понуђач поседује важеће сертификате:</w:t>
      </w:r>
    </w:p>
    <w:p w14:paraId="10B68B65" w14:textId="77777777" w:rsidR="0094471C" w:rsidRPr="001F3917" w:rsidRDefault="0094471C" w:rsidP="0094471C">
      <w:pPr>
        <w:spacing w:line="100" w:lineRule="atLeast"/>
        <w:ind w:left="-142"/>
        <w:jc w:val="both"/>
        <w:rPr>
          <w:rFonts w:asciiTheme="minorBidi" w:hAnsiTheme="minorBidi"/>
          <w:b/>
          <w:sz w:val="20"/>
          <w:szCs w:val="20"/>
          <w:lang w:val="ru-RU"/>
        </w:rPr>
      </w:pPr>
      <w:r w:rsidRPr="001F3917">
        <w:rPr>
          <w:rFonts w:asciiTheme="minorBidi" w:hAnsiTheme="minorBidi"/>
          <w:b/>
          <w:sz w:val="20"/>
          <w:szCs w:val="20"/>
          <w:lang w:val="ru-RU"/>
        </w:rPr>
        <w:tab/>
        <w:t xml:space="preserve"> </w:t>
      </w:r>
      <w:r w:rsidRPr="001F3917">
        <w:rPr>
          <w:rFonts w:asciiTheme="minorBidi" w:hAnsiTheme="minorBidi"/>
          <w:b/>
          <w:sz w:val="20"/>
          <w:szCs w:val="20"/>
          <w:lang w:val="ru-RU"/>
        </w:rPr>
        <w:tab/>
      </w:r>
      <w:r w:rsidRPr="001F3917">
        <w:rPr>
          <w:rFonts w:asciiTheme="minorBidi" w:hAnsiTheme="minorBidi"/>
          <w:b/>
          <w:sz w:val="20"/>
          <w:szCs w:val="20"/>
        </w:rPr>
        <w:t>ISO</w:t>
      </w:r>
      <w:r w:rsidRPr="001F3917">
        <w:rPr>
          <w:rFonts w:asciiTheme="minorBidi" w:hAnsiTheme="minorBidi"/>
          <w:b/>
          <w:sz w:val="20"/>
          <w:szCs w:val="20"/>
          <w:lang w:val="ru-RU"/>
        </w:rPr>
        <w:t xml:space="preserve"> 27001:2013 Систем менаџмента безбедношћу информација;</w:t>
      </w:r>
    </w:p>
    <w:p w14:paraId="460E57B8" w14:textId="77777777" w:rsidR="0094471C" w:rsidRPr="001F3917" w:rsidRDefault="0094471C" w:rsidP="0094471C">
      <w:pPr>
        <w:spacing w:line="100" w:lineRule="atLeast"/>
        <w:ind w:left="-142"/>
        <w:jc w:val="both"/>
        <w:rPr>
          <w:rFonts w:asciiTheme="minorBidi" w:hAnsiTheme="minorBidi"/>
          <w:b/>
          <w:sz w:val="20"/>
          <w:szCs w:val="20"/>
          <w:lang w:val="ru-RU"/>
        </w:rPr>
      </w:pPr>
      <w:r w:rsidRPr="001F3917">
        <w:rPr>
          <w:rFonts w:asciiTheme="minorBidi" w:hAnsiTheme="minorBidi"/>
          <w:b/>
          <w:sz w:val="20"/>
          <w:szCs w:val="20"/>
          <w:lang w:val="ru-RU"/>
        </w:rPr>
        <w:tab/>
        <w:t xml:space="preserve"> </w:t>
      </w:r>
      <w:r w:rsidRPr="001F3917">
        <w:rPr>
          <w:rFonts w:asciiTheme="minorBidi" w:hAnsiTheme="minorBidi"/>
          <w:b/>
          <w:sz w:val="20"/>
          <w:szCs w:val="20"/>
          <w:lang w:val="ru-RU"/>
        </w:rPr>
        <w:tab/>
      </w:r>
      <w:r w:rsidRPr="001F3917">
        <w:rPr>
          <w:rFonts w:asciiTheme="minorBidi" w:hAnsiTheme="minorBidi"/>
          <w:b/>
          <w:sz w:val="20"/>
          <w:szCs w:val="20"/>
        </w:rPr>
        <w:t>ISO</w:t>
      </w:r>
      <w:r w:rsidRPr="001F3917">
        <w:rPr>
          <w:rFonts w:asciiTheme="minorBidi" w:hAnsiTheme="minorBidi"/>
          <w:b/>
          <w:sz w:val="20"/>
          <w:szCs w:val="20"/>
          <w:lang w:val="ru-RU"/>
        </w:rPr>
        <w:t xml:space="preserve"> 22301:2012 Систем менаџмента континуитетом пословања;</w:t>
      </w:r>
    </w:p>
    <w:p w14:paraId="2F47F6E6" w14:textId="77777777" w:rsidR="0094471C" w:rsidRPr="001F3917" w:rsidRDefault="0094471C" w:rsidP="0094471C">
      <w:pPr>
        <w:spacing w:line="100" w:lineRule="atLeast"/>
        <w:ind w:left="-142"/>
        <w:jc w:val="both"/>
        <w:rPr>
          <w:rFonts w:asciiTheme="minorBidi" w:hAnsiTheme="minorBidi"/>
          <w:b/>
          <w:sz w:val="20"/>
          <w:szCs w:val="20"/>
          <w:lang w:val="ru-RU"/>
        </w:rPr>
      </w:pPr>
      <w:r w:rsidRPr="001F3917">
        <w:rPr>
          <w:rFonts w:asciiTheme="minorBidi" w:hAnsiTheme="minorBidi"/>
          <w:b/>
          <w:sz w:val="20"/>
          <w:szCs w:val="20"/>
          <w:lang w:val="ru-RU"/>
        </w:rPr>
        <w:tab/>
        <w:t xml:space="preserve"> </w:t>
      </w:r>
      <w:r w:rsidRPr="001F3917">
        <w:rPr>
          <w:rFonts w:asciiTheme="minorBidi" w:hAnsiTheme="minorBidi"/>
          <w:b/>
          <w:sz w:val="20"/>
          <w:szCs w:val="20"/>
          <w:lang w:val="ru-RU"/>
        </w:rPr>
        <w:tab/>
      </w:r>
      <w:r w:rsidRPr="001F3917">
        <w:rPr>
          <w:rFonts w:asciiTheme="minorBidi" w:hAnsiTheme="minorBidi"/>
          <w:b/>
          <w:sz w:val="20"/>
          <w:szCs w:val="20"/>
        </w:rPr>
        <w:t>SRPS</w:t>
      </w:r>
      <w:r w:rsidRPr="001F3917">
        <w:rPr>
          <w:rFonts w:asciiTheme="minorBidi" w:hAnsiTheme="minorBidi"/>
          <w:b/>
          <w:sz w:val="20"/>
          <w:szCs w:val="20"/>
          <w:lang w:val="ru-RU"/>
        </w:rPr>
        <w:t xml:space="preserve"> </w:t>
      </w:r>
      <w:r w:rsidRPr="001F3917">
        <w:rPr>
          <w:rFonts w:asciiTheme="minorBidi" w:hAnsiTheme="minorBidi"/>
          <w:b/>
          <w:sz w:val="20"/>
          <w:szCs w:val="20"/>
        </w:rPr>
        <w:t>A</w:t>
      </w:r>
      <w:r w:rsidRPr="001F3917">
        <w:rPr>
          <w:rFonts w:asciiTheme="minorBidi" w:hAnsiTheme="minorBidi"/>
          <w:b/>
          <w:sz w:val="20"/>
          <w:szCs w:val="20"/>
          <w:lang w:val="ru-RU"/>
        </w:rPr>
        <w:t>.</w:t>
      </w:r>
      <w:r w:rsidRPr="001F3917">
        <w:rPr>
          <w:rFonts w:asciiTheme="minorBidi" w:hAnsiTheme="minorBidi"/>
          <w:b/>
          <w:sz w:val="20"/>
          <w:szCs w:val="20"/>
        </w:rPr>
        <w:t>L</w:t>
      </w:r>
      <w:r w:rsidRPr="001F3917">
        <w:rPr>
          <w:rFonts w:asciiTheme="minorBidi" w:hAnsiTheme="minorBidi"/>
          <w:b/>
          <w:sz w:val="20"/>
          <w:szCs w:val="20"/>
          <w:lang w:val="ru-RU"/>
        </w:rPr>
        <w:t>2.002:2015 Менаџмент из контролног центра;</w:t>
      </w:r>
    </w:p>
    <w:p w14:paraId="76D7B336" w14:textId="77777777" w:rsidR="0094471C" w:rsidRPr="001F3917" w:rsidRDefault="0094471C" w:rsidP="0094471C">
      <w:pPr>
        <w:spacing w:line="100" w:lineRule="atLeast"/>
        <w:ind w:left="-142"/>
        <w:jc w:val="both"/>
        <w:rPr>
          <w:rFonts w:asciiTheme="minorBidi" w:hAnsiTheme="minorBidi"/>
          <w:sz w:val="20"/>
          <w:szCs w:val="20"/>
          <w:lang w:val="ru-RU"/>
        </w:rPr>
      </w:pPr>
      <w:r w:rsidRPr="001F3917">
        <w:rPr>
          <w:rFonts w:asciiTheme="minorBidi" w:hAnsiTheme="minorBidi"/>
          <w:b/>
          <w:sz w:val="20"/>
          <w:szCs w:val="20"/>
          <w:lang w:val="ru-RU"/>
        </w:rPr>
        <w:tab/>
        <w:t xml:space="preserve"> </w:t>
      </w:r>
      <w:r w:rsidRPr="001F3917">
        <w:rPr>
          <w:rFonts w:asciiTheme="minorBidi" w:hAnsiTheme="minorBidi"/>
          <w:b/>
          <w:sz w:val="20"/>
          <w:szCs w:val="20"/>
          <w:lang w:val="ru-RU"/>
        </w:rPr>
        <w:tab/>
      </w:r>
      <w:r w:rsidRPr="001F3917">
        <w:rPr>
          <w:rFonts w:asciiTheme="minorBidi" w:hAnsiTheme="minorBidi"/>
          <w:b/>
          <w:sz w:val="20"/>
          <w:szCs w:val="20"/>
        </w:rPr>
        <w:t>SRPS</w:t>
      </w:r>
      <w:r w:rsidRPr="001F3917">
        <w:rPr>
          <w:rFonts w:asciiTheme="minorBidi" w:hAnsiTheme="minorBidi"/>
          <w:b/>
          <w:sz w:val="20"/>
          <w:szCs w:val="20"/>
          <w:lang w:val="ru-RU"/>
        </w:rPr>
        <w:t xml:space="preserve"> </w:t>
      </w:r>
      <w:r w:rsidRPr="001F3917">
        <w:rPr>
          <w:rFonts w:asciiTheme="minorBidi" w:hAnsiTheme="minorBidi"/>
          <w:b/>
          <w:sz w:val="20"/>
          <w:szCs w:val="20"/>
        </w:rPr>
        <w:t>A</w:t>
      </w:r>
      <w:r w:rsidRPr="001F3917">
        <w:rPr>
          <w:rFonts w:asciiTheme="minorBidi" w:hAnsiTheme="minorBidi"/>
          <w:b/>
          <w:sz w:val="20"/>
          <w:szCs w:val="20"/>
          <w:lang w:val="ru-RU"/>
        </w:rPr>
        <w:t>.</w:t>
      </w:r>
      <w:r w:rsidRPr="001F3917">
        <w:rPr>
          <w:rFonts w:asciiTheme="minorBidi" w:hAnsiTheme="minorBidi"/>
          <w:b/>
          <w:sz w:val="20"/>
          <w:szCs w:val="20"/>
        </w:rPr>
        <w:t>L</w:t>
      </w:r>
      <w:r w:rsidRPr="001F3917">
        <w:rPr>
          <w:rFonts w:asciiTheme="minorBidi" w:hAnsiTheme="minorBidi"/>
          <w:b/>
          <w:sz w:val="20"/>
          <w:szCs w:val="20"/>
          <w:lang w:val="ru-RU"/>
        </w:rPr>
        <w:t>2.002:2015 област физичке заштите</w:t>
      </w:r>
      <w:r w:rsidRPr="001F3917">
        <w:rPr>
          <w:rFonts w:asciiTheme="minorBidi" w:hAnsiTheme="minorBidi"/>
          <w:sz w:val="20"/>
          <w:szCs w:val="20"/>
          <w:lang w:val="ru-RU"/>
        </w:rPr>
        <w:t>.</w:t>
      </w:r>
    </w:p>
    <w:p w14:paraId="4C0320C4" w14:textId="77777777" w:rsidR="0094471C" w:rsidRPr="001F3917" w:rsidRDefault="0094471C" w:rsidP="0094471C">
      <w:pPr>
        <w:pStyle w:val="ListParagraph"/>
        <w:numPr>
          <w:ilvl w:val="0"/>
          <w:numId w:val="3"/>
        </w:numPr>
        <w:spacing w:after="0" w:line="100" w:lineRule="atLeast"/>
        <w:contextualSpacing w:val="0"/>
        <w:jc w:val="both"/>
        <w:rPr>
          <w:rFonts w:asciiTheme="minorBidi" w:hAnsiTheme="minorBidi"/>
          <w:b/>
          <w:sz w:val="20"/>
          <w:szCs w:val="20"/>
          <w:lang w:val="ru-RU"/>
        </w:rPr>
      </w:pPr>
      <w:r w:rsidRPr="001F3917">
        <w:rPr>
          <w:rFonts w:asciiTheme="minorBidi" w:hAnsiTheme="minorBidi"/>
          <w:sz w:val="20"/>
          <w:szCs w:val="20"/>
          <w:lang w:val="ru-RU"/>
        </w:rPr>
        <w:t xml:space="preserve">да у претходне три године (релевантан је период од 3 године до дана објављивања позива за подношење понуда) извршио квалитетно, у уговореним роковима и на уговорени начин, без примедби, пружање услуга (физичко обезбеђење или физичко-техничко обезбеђење) </w:t>
      </w:r>
      <w:r w:rsidRPr="001F3917">
        <w:rPr>
          <w:rFonts w:asciiTheme="minorBidi" w:hAnsiTheme="minorBidi"/>
          <w:b/>
          <w:sz w:val="20"/>
          <w:szCs w:val="20"/>
          <w:lang w:val="ru-RU"/>
        </w:rPr>
        <w:t>на минимум 2 објеката код наручиоца/Наручилаца;</w:t>
      </w:r>
    </w:p>
    <w:p w14:paraId="2F0CECAD" w14:textId="77777777" w:rsidR="0094471C" w:rsidRPr="001F3917" w:rsidRDefault="0094471C" w:rsidP="0094471C">
      <w:pPr>
        <w:pStyle w:val="ListParagraph"/>
        <w:numPr>
          <w:ilvl w:val="0"/>
          <w:numId w:val="3"/>
        </w:numPr>
        <w:spacing w:after="0" w:line="100" w:lineRule="atLeast"/>
        <w:contextualSpacing w:val="0"/>
        <w:jc w:val="both"/>
        <w:rPr>
          <w:rFonts w:asciiTheme="minorBidi" w:hAnsiTheme="minorBidi"/>
          <w:b/>
          <w:sz w:val="20"/>
          <w:szCs w:val="20"/>
          <w:lang w:val="ru-RU"/>
        </w:rPr>
      </w:pPr>
      <w:r w:rsidRPr="001F3917">
        <w:rPr>
          <w:rFonts w:asciiTheme="minorBidi" w:hAnsiTheme="minorBidi"/>
          <w:b/>
          <w:sz w:val="20"/>
          <w:szCs w:val="20"/>
          <w:lang w:val="ru-RU"/>
        </w:rPr>
        <w:t>да је понуђач осигуран, односно да поседује полисе осигурања и то:</w:t>
      </w:r>
    </w:p>
    <w:p w14:paraId="1DE06AC9" w14:textId="77777777" w:rsidR="0094471C" w:rsidRPr="001F3917" w:rsidRDefault="0094471C" w:rsidP="0094471C">
      <w:pPr>
        <w:pStyle w:val="ListParagraph"/>
        <w:spacing w:line="100" w:lineRule="atLeast"/>
        <w:ind w:left="218"/>
        <w:jc w:val="both"/>
        <w:rPr>
          <w:rFonts w:asciiTheme="minorBidi" w:hAnsiTheme="minorBidi"/>
          <w:b/>
          <w:color w:val="FF0000"/>
          <w:sz w:val="20"/>
          <w:szCs w:val="20"/>
          <w:lang w:val="ru-RU"/>
        </w:rPr>
      </w:pPr>
      <w:r w:rsidRPr="001F3917">
        <w:rPr>
          <w:rFonts w:asciiTheme="minorBidi" w:hAnsiTheme="minorBidi"/>
          <w:b/>
          <w:color w:val="FF0000"/>
          <w:sz w:val="20"/>
          <w:szCs w:val="20"/>
          <w:lang w:val="ru-RU"/>
        </w:rPr>
        <w:t xml:space="preserve"> </w:t>
      </w:r>
    </w:p>
    <w:p w14:paraId="456D74DD" w14:textId="77777777" w:rsidR="0094471C" w:rsidRPr="00D278F0" w:rsidRDefault="0094471C" w:rsidP="0094471C">
      <w:pPr>
        <w:pStyle w:val="ListParagraph"/>
        <w:numPr>
          <w:ilvl w:val="0"/>
          <w:numId w:val="4"/>
        </w:numPr>
        <w:spacing w:after="0" w:line="100" w:lineRule="atLeast"/>
        <w:contextualSpacing w:val="0"/>
        <w:jc w:val="both"/>
        <w:rPr>
          <w:rFonts w:asciiTheme="minorBidi" w:hAnsiTheme="minorBidi"/>
          <w:bCs/>
          <w:sz w:val="20"/>
          <w:szCs w:val="20"/>
          <w:lang w:val="ru-RU"/>
        </w:rPr>
      </w:pPr>
      <w:r w:rsidRPr="00D278F0">
        <w:rPr>
          <w:rFonts w:asciiTheme="minorBidi" w:hAnsiTheme="minorBidi"/>
          <w:bCs/>
          <w:sz w:val="20"/>
          <w:szCs w:val="20"/>
          <w:lang w:val="ru-RU"/>
        </w:rPr>
        <w:t>обједињену полису осигурања од опште одговорности из делатности за штете причињене трећим лицима са проширењем на осигурање од професионалне одговорности, са минималним лимитом покрића по штетеном догађају за неограничен број штетних догађаја у износу не мањем од 50.000.000,00 динара, од чега подлимит за професионалну одговорност износи најмање 5.000.000,00 динара, а подлимит за одговорност послодавца износи најмање 3.000.000,00 динара.</w:t>
      </w:r>
    </w:p>
    <w:p w14:paraId="132925F1" w14:textId="77777777" w:rsidR="0094471C" w:rsidRPr="00D278F0" w:rsidRDefault="0094471C" w:rsidP="0094471C">
      <w:pPr>
        <w:pStyle w:val="ListParagraph"/>
        <w:spacing w:line="100" w:lineRule="atLeast"/>
        <w:ind w:left="638"/>
        <w:jc w:val="both"/>
        <w:rPr>
          <w:rFonts w:asciiTheme="minorBidi" w:hAnsiTheme="minorBidi"/>
          <w:bCs/>
          <w:sz w:val="20"/>
          <w:szCs w:val="20"/>
          <w:lang w:val="ru-RU"/>
        </w:rPr>
      </w:pPr>
    </w:p>
    <w:p w14:paraId="44C771AD" w14:textId="28617796" w:rsidR="0094471C" w:rsidRPr="00D278F0" w:rsidRDefault="0094471C" w:rsidP="0094471C">
      <w:pPr>
        <w:pStyle w:val="ListParagraph"/>
        <w:numPr>
          <w:ilvl w:val="0"/>
          <w:numId w:val="4"/>
        </w:numPr>
        <w:spacing w:after="0" w:line="100" w:lineRule="atLeast"/>
        <w:contextualSpacing w:val="0"/>
        <w:jc w:val="both"/>
        <w:rPr>
          <w:rFonts w:asciiTheme="minorBidi" w:hAnsiTheme="minorBidi"/>
          <w:bCs/>
          <w:sz w:val="20"/>
          <w:szCs w:val="20"/>
          <w:lang w:val="ru-RU"/>
        </w:rPr>
      </w:pPr>
      <w:r w:rsidRPr="00D278F0">
        <w:rPr>
          <w:rFonts w:asciiTheme="minorBidi" w:hAnsiTheme="minorBidi"/>
          <w:bCs/>
          <w:sz w:val="20"/>
          <w:szCs w:val="20"/>
          <w:lang w:val="ru-RU"/>
        </w:rPr>
        <w:t>полису за колективно осигурање запослених за најмање 2 лица која ће бити ангажована при извршењу предметне јавне набавке.</w:t>
      </w:r>
    </w:p>
    <w:p w14:paraId="3260D2CA" w14:textId="4155A5CD" w:rsidR="0094471C" w:rsidRPr="00D278F0" w:rsidRDefault="0094471C" w:rsidP="0094471C">
      <w:pPr>
        <w:spacing w:line="100" w:lineRule="atLeast"/>
        <w:ind w:left="-142"/>
        <w:jc w:val="both"/>
        <w:rPr>
          <w:rFonts w:asciiTheme="minorBidi" w:hAnsiTheme="minorBidi"/>
          <w:b/>
          <w:sz w:val="20"/>
          <w:szCs w:val="20"/>
          <w:lang w:val="ru-RU"/>
        </w:rPr>
      </w:pPr>
      <w:r w:rsidRPr="00D278F0">
        <w:rPr>
          <w:rFonts w:asciiTheme="minorBidi" w:hAnsiTheme="minorBidi"/>
          <w:b/>
          <w:i/>
          <w:iCs/>
          <w:sz w:val="20"/>
          <w:szCs w:val="20"/>
          <w:lang w:val="ru-RU"/>
        </w:rPr>
        <w:t>3</w:t>
      </w:r>
      <w:r w:rsidR="00D278F0">
        <w:rPr>
          <w:rFonts w:asciiTheme="minorBidi" w:hAnsiTheme="minorBidi"/>
          <w:b/>
          <w:i/>
          <w:iCs/>
          <w:sz w:val="20"/>
          <w:szCs w:val="20"/>
          <w:lang w:val="ru-RU"/>
        </w:rPr>
        <w:t>-</w:t>
      </w:r>
      <w:r w:rsidRPr="00D278F0">
        <w:rPr>
          <w:rFonts w:asciiTheme="minorBidi" w:hAnsiTheme="minorBidi"/>
          <w:b/>
          <w:i/>
          <w:iCs/>
          <w:sz w:val="20"/>
          <w:szCs w:val="20"/>
          <w:lang w:val="ru-RU"/>
        </w:rPr>
        <w:t xml:space="preserve"> да располаже неопходним кадровским капацитетом </w:t>
      </w:r>
    </w:p>
    <w:p w14:paraId="47835A29" w14:textId="77777777" w:rsidR="0094471C" w:rsidRPr="00D278F0" w:rsidRDefault="0094471C" w:rsidP="0094471C">
      <w:pPr>
        <w:spacing w:line="100" w:lineRule="atLeast"/>
        <w:ind w:left="142"/>
        <w:jc w:val="both"/>
        <w:rPr>
          <w:rFonts w:asciiTheme="minorBidi" w:hAnsiTheme="minorBidi"/>
          <w:bCs/>
          <w:sz w:val="20"/>
          <w:szCs w:val="20"/>
          <w:lang w:val="ru-RU"/>
        </w:rPr>
      </w:pPr>
      <w:r w:rsidRPr="00D278F0">
        <w:rPr>
          <w:rFonts w:asciiTheme="minorBidi" w:hAnsiTheme="minorBidi"/>
          <w:bCs/>
          <w:sz w:val="20"/>
          <w:szCs w:val="20"/>
          <w:lang w:val="ru-RU"/>
        </w:rPr>
        <w:t xml:space="preserve">- сматра се да понуђач испуњава овај услов уколико: </w:t>
      </w:r>
    </w:p>
    <w:p w14:paraId="1526BB60" w14:textId="77777777" w:rsidR="0094471C" w:rsidRPr="00D278F0" w:rsidRDefault="0094471C" w:rsidP="0094471C">
      <w:pPr>
        <w:spacing w:line="100" w:lineRule="atLeast"/>
        <w:ind w:left="142"/>
        <w:jc w:val="both"/>
        <w:rPr>
          <w:rFonts w:asciiTheme="minorBidi" w:hAnsiTheme="minorBidi"/>
          <w:bCs/>
          <w:sz w:val="20"/>
          <w:szCs w:val="20"/>
          <w:lang w:val="ru-RU"/>
        </w:rPr>
      </w:pPr>
      <w:r w:rsidRPr="00D278F0">
        <w:rPr>
          <w:rFonts w:asciiTheme="minorBidi" w:hAnsiTheme="minorBidi"/>
          <w:bCs/>
          <w:sz w:val="20"/>
          <w:szCs w:val="20"/>
          <w:lang w:val="ru-RU"/>
        </w:rPr>
        <w:t>1) да понуђач има најмање 2 (два) запослена или радно ангажована службеника, који поседују лиценцу за обављање послова физичко-техничког обезбеђења, од чега:</w:t>
      </w:r>
    </w:p>
    <w:p w14:paraId="09EF1B9C" w14:textId="77777777" w:rsidR="0094471C" w:rsidRPr="00D278F0" w:rsidRDefault="0094471C" w:rsidP="0094471C">
      <w:pPr>
        <w:spacing w:line="100" w:lineRule="atLeast"/>
        <w:ind w:left="142"/>
        <w:jc w:val="both"/>
        <w:rPr>
          <w:rFonts w:asciiTheme="minorBidi" w:hAnsiTheme="minorBidi"/>
          <w:bCs/>
          <w:sz w:val="20"/>
          <w:szCs w:val="20"/>
          <w:lang w:val="ru-RU"/>
        </w:rPr>
      </w:pPr>
      <w:r w:rsidRPr="00D278F0">
        <w:rPr>
          <w:rFonts w:asciiTheme="minorBidi" w:hAnsiTheme="minorBidi"/>
          <w:bCs/>
          <w:sz w:val="20"/>
          <w:szCs w:val="20"/>
          <w:lang w:val="sr-Cyrl-RS"/>
        </w:rPr>
        <w:lastRenderedPageBreak/>
        <w:t xml:space="preserve"> - </w:t>
      </w:r>
      <w:r w:rsidRPr="00D278F0">
        <w:rPr>
          <w:rFonts w:asciiTheme="minorBidi" w:hAnsiTheme="minorBidi"/>
          <w:bCs/>
          <w:sz w:val="20"/>
          <w:szCs w:val="20"/>
          <w:lang w:val="ru-RU"/>
        </w:rPr>
        <w:t xml:space="preserve">најмање </w:t>
      </w:r>
      <w:r w:rsidRPr="00D278F0">
        <w:rPr>
          <w:rFonts w:asciiTheme="minorBidi" w:hAnsiTheme="minorBidi"/>
          <w:bCs/>
          <w:sz w:val="20"/>
          <w:szCs w:val="20"/>
          <w:lang w:val="sr-Cyrl-RS"/>
        </w:rPr>
        <w:t>једно</w:t>
      </w:r>
      <w:r w:rsidRPr="00D278F0">
        <w:rPr>
          <w:rFonts w:asciiTheme="minorBidi" w:hAnsiTheme="minorBidi"/>
          <w:bCs/>
          <w:sz w:val="20"/>
          <w:szCs w:val="20"/>
          <w:lang w:val="ru-RU"/>
        </w:rPr>
        <w:t xml:space="preserve"> лиц</w:t>
      </w:r>
      <w:r w:rsidRPr="00D278F0">
        <w:rPr>
          <w:rFonts w:asciiTheme="minorBidi" w:hAnsiTheme="minorBidi"/>
          <w:bCs/>
          <w:sz w:val="20"/>
          <w:szCs w:val="20"/>
          <w:lang w:val="sr-Cyrl-RS"/>
        </w:rPr>
        <w:t>е</w:t>
      </w:r>
      <w:r w:rsidRPr="00D278F0">
        <w:rPr>
          <w:rFonts w:asciiTheme="minorBidi" w:hAnsiTheme="minorBidi"/>
          <w:bCs/>
          <w:sz w:val="20"/>
          <w:szCs w:val="20"/>
          <w:lang w:val="ru-RU"/>
        </w:rPr>
        <w:t xml:space="preserve"> мора имати положен стручни испит из области заштите од пожара; </w:t>
      </w:r>
    </w:p>
    <w:p w14:paraId="27BD0212" w14:textId="2F0884D8" w:rsidR="0094471C" w:rsidRPr="00D278F0" w:rsidRDefault="0094471C" w:rsidP="001F3917">
      <w:pPr>
        <w:spacing w:line="100" w:lineRule="atLeast"/>
        <w:ind w:left="142"/>
        <w:jc w:val="both"/>
        <w:rPr>
          <w:rFonts w:asciiTheme="minorBidi" w:hAnsiTheme="minorBidi"/>
          <w:bCs/>
          <w:sz w:val="20"/>
          <w:szCs w:val="20"/>
          <w:lang w:val="ru-RU"/>
        </w:rPr>
      </w:pPr>
      <w:r w:rsidRPr="00D278F0">
        <w:rPr>
          <w:rFonts w:asciiTheme="minorBidi" w:hAnsiTheme="minorBidi"/>
          <w:bCs/>
          <w:sz w:val="20"/>
          <w:szCs w:val="20"/>
          <w:lang w:val="sr-Cyrl-RS"/>
        </w:rPr>
        <w:t xml:space="preserve"> - </w:t>
      </w:r>
      <w:r w:rsidRPr="00D278F0">
        <w:rPr>
          <w:rFonts w:asciiTheme="minorBidi" w:hAnsiTheme="minorBidi"/>
          <w:bCs/>
          <w:sz w:val="20"/>
          <w:szCs w:val="20"/>
          <w:lang w:val="ru-RU"/>
        </w:rPr>
        <w:t>најмање 1 лице мора да поседују потврду о положеном испиту прве помоћи.</w:t>
      </w:r>
    </w:p>
    <w:p w14:paraId="1361A08A" w14:textId="74DD16E0" w:rsidR="0094471C" w:rsidRPr="00D278F0" w:rsidRDefault="0094471C" w:rsidP="001F3917">
      <w:pPr>
        <w:spacing w:line="100" w:lineRule="atLeast"/>
        <w:jc w:val="both"/>
        <w:rPr>
          <w:rFonts w:asciiTheme="minorBidi" w:hAnsiTheme="minorBidi"/>
          <w:bCs/>
          <w:i/>
          <w:sz w:val="20"/>
          <w:szCs w:val="20"/>
          <w:lang w:val="sr-Cyrl-RS"/>
        </w:rPr>
      </w:pPr>
      <w:r w:rsidRPr="00D278F0">
        <w:rPr>
          <w:rFonts w:asciiTheme="minorBidi" w:hAnsiTheme="minorBidi"/>
          <w:bCs/>
          <w:i/>
          <w:sz w:val="20"/>
          <w:szCs w:val="20"/>
          <w:lang w:val="sr-Cyrl-RS"/>
        </w:rPr>
        <w:t>4 да испуњава услов техничког капацитета:</w:t>
      </w:r>
    </w:p>
    <w:p w14:paraId="23589BE9" w14:textId="77777777" w:rsidR="0094471C" w:rsidRPr="00D278F0" w:rsidRDefault="0094471C" w:rsidP="0094471C">
      <w:pPr>
        <w:spacing w:line="100" w:lineRule="atLeast"/>
        <w:ind w:left="142"/>
        <w:jc w:val="both"/>
        <w:rPr>
          <w:rFonts w:asciiTheme="minorBidi" w:hAnsiTheme="minorBidi"/>
          <w:bCs/>
          <w:sz w:val="20"/>
          <w:szCs w:val="20"/>
          <w:lang w:val="sr-Cyrl-RS"/>
        </w:rPr>
      </w:pPr>
      <w:r w:rsidRPr="00D278F0">
        <w:rPr>
          <w:rFonts w:asciiTheme="minorBidi" w:hAnsiTheme="minorBidi"/>
          <w:bCs/>
          <w:sz w:val="20"/>
          <w:szCs w:val="20"/>
          <w:lang w:val="sr-Cyrl-RS"/>
        </w:rPr>
        <w:t>1) да понуђач располаже неопходним минималним техничким капацитетом  и то:</w:t>
      </w:r>
    </w:p>
    <w:p w14:paraId="196201F4" w14:textId="77777777" w:rsidR="0094471C" w:rsidRPr="00D278F0" w:rsidRDefault="0094471C" w:rsidP="0094471C">
      <w:pPr>
        <w:spacing w:line="100" w:lineRule="atLeast"/>
        <w:ind w:left="142"/>
        <w:jc w:val="both"/>
        <w:rPr>
          <w:rFonts w:asciiTheme="minorBidi" w:hAnsiTheme="minorBidi"/>
          <w:bCs/>
          <w:sz w:val="20"/>
          <w:szCs w:val="20"/>
          <w:lang w:val="sr-Cyrl-RS"/>
        </w:rPr>
      </w:pPr>
    </w:p>
    <w:p w14:paraId="555F9AD1" w14:textId="414BBFA8" w:rsidR="0094471C" w:rsidRPr="00D278F0" w:rsidRDefault="0094471C" w:rsidP="001F3917">
      <w:pPr>
        <w:pStyle w:val="ListParagraph"/>
        <w:numPr>
          <w:ilvl w:val="0"/>
          <w:numId w:val="4"/>
        </w:numPr>
        <w:spacing w:after="0" w:line="100" w:lineRule="atLeast"/>
        <w:contextualSpacing w:val="0"/>
        <w:jc w:val="both"/>
        <w:rPr>
          <w:rFonts w:asciiTheme="minorBidi" w:hAnsiTheme="minorBidi"/>
          <w:bCs/>
          <w:sz w:val="20"/>
          <w:szCs w:val="20"/>
          <w:lang w:val="sr-Cyrl-RS"/>
        </w:rPr>
      </w:pPr>
      <w:r w:rsidRPr="00D278F0">
        <w:rPr>
          <w:rFonts w:asciiTheme="minorBidi" w:hAnsiTheme="minorBidi"/>
          <w:bCs/>
          <w:sz w:val="20"/>
          <w:szCs w:val="20"/>
          <w:lang w:val="sr-Cyrl-RS"/>
        </w:rPr>
        <w:t xml:space="preserve"> контролно – оперативним мониторинг центром са могућношћу даљинског праћења  система видео надзора, као и алармног система. У центру је неопходно да постоји дежурство 24 сата, поседовање 2 возила и  екипе за интервенцију у случају потребе.</w:t>
      </w:r>
    </w:p>
    <w:p w14:paraId="47751571" w14:textId="77777777" w:rsidR="00353CF5" w:rsidRDefault="00353CF5" w:rsidP="00353CF5">
      <w:pPr>
        <w:spacing w:line="100" w:lineRule="atLeast"/>
        <w:ind w:left="-142"/>
        <w:jc w:val="both"/>
        <w:rPr>
          <w:rFonts w:asciiTheme="minorBidi" w:hAnsiTheme="minorBidi"/>
          <w:b/>
          <w:bCs/>
          <w:sz w:val="20"/>
          <w:szCs w:val="20"/>
          <w:u w:val="single"/>
          <w:lang w:val="ru-RU"/>
        </w:rPr>
      </w:pPr>
      <w:r>
        <w:rPr>
          <w:rFonts w:asciiTheme="minorBidi" w:hAnsiTheme="minorBidi"/>
          <w:b/>
          <w:sz w:val="20"/>
          <w:szCs w:val="20"/>
          <w:u w:val="single"/>
          <w:lang w:val="sr-Latn-RS"/>
        </w:rPr>
        <w:t>8</w:t>
      </w:r>
      <w:r w:rsidR="0094471C" w:rsidRPr="00D278F0">
        <w:rPr>
          <w:rFonts w:asciiTheme="minorBidi" w:hAnsiTheme="minorBidi"/>
          <w:b/>
          <w:sz w:val="20"/>
          <w:szCs w:val="20"/>
          <w:u w:val="single"/>
          <w:lang w:val="ru-RU"/>
        </w:rPr>
        <w:t>. УПУТСТВО за доказивање испуњености услова</w:t>
      </w:r>
      <w:r w:rsidR="0094471C" w:rsidRPr="001F3917">
        <w:rPr>
          <w:rFonts w:asciiTheme="minorBidi" w:hAnsiTheme="minorBidi"/>
          <w:b/>
          <w:bCs/>
          <w:sz w:val="20"/>
          <w:szCs w:val="20"/>
          <w:u w:val="single"/>
          <w:lang w:val="ru-RU"/>
        </w:rPr>
        <w:t xml:space="preserve">, </w:t>
      </w:r>
    </w:p>
    <w:p w14:paraId="7045E6B1" w14:textId="56DBC082" w:rsidR="0094471C" w:rsidRPr="00353CF5" w:rsidRDefault="0094471C" w:rsidP="00353CF5">
      <w:pPr>
        <w:spacing w:line="100" w:lineRule="atLeast"/>
        <w:ind w:left="-142"/>
        <w:jc w:val="both"/>
        <w:rPr>
          <w:rFonts w:asciiTheme="minorBidi" w:hAnsiTheme="minorBidi"/>
          <w:b/>
          <w:bCs/>
          <w:sz w:val="20"/>
          <w:szCs w:val="20"/>
          <w:u w:val="single"/>
          <w:lang w:val="ru-RU"/>
        </w:rPr>
      </w:pPr>
      <w:r w:rsidRPr="001F3917">
        <w:rPr>
          <w:rFonts w:asciiTheme="minorBidi" w:hAnsiTheme="minorBidi"/>
          <w:b/>
          <w:bCs/>
          <w:sz w:val="20"/>
          <w:szCs w:val="20"/>
          <w:lang w:val="ru-RU"/>
        </w:rPr>
        <w:t>1</w:t>
      </w:r>
      <w:r w:rsidR="00353CF5">
        <w:rPr>
          <w:rFonts w:asciiTheme="minorBidi" w:hAnsiTheme="minorBidi"/>
          <w:b/>
          <w:bCs/>
          <w:sz w:val="20"/>
          <w:szCs w:val="20"/>
          <w:lang w:val="sr-Latn-RS"/>
        </w:rPr>
        <w:t>.</w:t>
      </w:r>
      <w:r w:rsidRPr="001F3917">
        <w:rPr>
          <w:rFonts w:asciiTheme="minorBidi" w:hAnsiTheme="minorBidi"/>
          <w:b/>
          <w:bCs/>
          <w:sz w:val="20"/>
          <w:szCs w:val="20"/>
          <w:lang w:val="ru-RU"/>
        </w:rPr>
        <w:t xml:space="preserve"> Доказивање испуњености ОБАВЕЗНИХ услова </w:t>
      </w:r>
    </w:p>
    <w:p w14:paraId="44B00B36" w14:textId="0D7130EB" w:rsidR="0094471C" w:rsidRPr="001F3917" w:rsidRDefault="0094471C" w:rsidP="0094471C">
      <w:pPr>
        <w:spacing w:line="100" w:lineRule="atLeast"/>
        <w:ind w:left="-142"/>
        <w:jc w:val="both"/>
        <w:rPr>
          <w:rFonts w:asciiTheme="minorBidi" w:hAnsiTheme="minorBidi"/>
          <w:sz w:val="20"/>
          <w:szCs w:val="20"/>
          <w:lang w:val="ru-RU"/>
        </w:rPr>
      </w:pPr>
      <w:r w:rsidRPr="001F3917">
        <w:rPr>
          <w:rFonts w:asciiTheme="minorBidi" w:hAnsiTheme="minorBidi"/>
          <w:sz w:val="20"/>
          <w:szCs w:val="20"/>
          <w:lang w:val="ru-RU"/>
        </w:rPr>
        <w:t xml:space="preserve"> наручилац може одредити у конкурсној документацији да се испуњеност свих или појединих услова доказује </w:t>
      </w:r>
      <w:r w:rsidRPr="001F3917">
        <w:rPr>
          <w:rFonts w:asciiTheme="minorBidi" w:hAnsiTheme="minorBidi"/>
          <w:b/>
          <w:bCs/>
          <w:sz w:val="20"/>
          <w:szCs w:val="20"/>
          <w:lang w:val="ru-RU"/>
        </w:rPr>
        <w:t xml:space="preserve">достављањем изјаве </w:t>
      </w:r>
      <w:r w:rsidRPr="001F3917">
        <w:rPr>
          <w:rFonts w:asciiTheme="minorBidi" w:hAnsiTheme="minorBidi"/>
          <w:sz w:val="20"/>
          <w:szCs w:val="20"/>
          <w:lang w:val="ru-RU"/>
        </w:rPr>
        <w:t>којом под пуном материјалном и кривичном одговорношћу потврђује да испуњава услове</w:t>
      </w:r>
      <w:r w:rsidRPr="001F3917">
        <w:rPr>
          <w:rFonts w:asciiTheme="minorBidi" w:hAnsiTheme="minorBidi"/>
          <w:b/>
          <w:bCs/>
          <w:sz w:val="20"/>
          <w:szCs w:val="20"/>
          <w:lang w:val="ru-RU"/>
        </w:rPr>
        <w:t>,</w:t>
      </w:r>
      <w:r w:rsidRPr="001F3917">
        <w:rPr>
          <w:rFonts w:asciiTheme="minorBidi" w:hAnsiTheme="minorBidi"/>
          <w:sz w:val="20"/>
          <w:szCs w:val="20"/>
          <w:lang w:val="ru-RU"/>
        </w:rPr>
        <w:t xml:space="preserve">. </w:t>
      </w:r>
    </w:p>
    <w:p w14:paraId="30AAFAA6" w14:textId="4A6E56A7" w:rsidR="0094471C" w:rsidRPr="001F3917" w:rsidRDefault="0094471C" w:rsidP="0094471C">
      <w:pPr>
        <w:spacing w:line="100" w:lineRule="atLeast"/>
        <w:ind w:left="-142"/>
        <w:jc w:val="both"/>
        <w:rPr>
          <w:rFonts w:asciiTheme="minorBidi" w:hAnsiTheme="minorBidi"/>
          <w:sz w:val="20"/>
          <w:szCs w:val="20"/>
          <w:lang w:val="ru-RU"/>
        </w:rPr>
      </w:pPr>
      <w:r w:rsidRPr="001F3917">
        <w:rPr>
          <w:rFonts w:asciiTheme="minorBidi" w:hAnsiTheme="minorBidi"/>
          <w:sz w:val="20"/>
          <w:szCs w:val="20"/>
          <w:lang w:val="ru-RU"/>
        </w:rPr>
        <w:t xml:space="preserve">Понуђач за доказивање испуњености </w:t>
      </w:r>
      <w:r w:rsidRPr="001F3917">
        <w:rPr>
          <w:rFonts w:asciiTheme="minorBidi" w:hAnsiTheme="minorBidi"/>
          <w:b/>
          <w:bCs/>
          <w:sz w:val="20"/>
          <w:szCs w:val="20"/>
          <w:lang w:val="ru-RU"/>
        </w:rPr>
        <w:t xml:space="preserve">обавезних услова Закона </w:t>
      </w:r>
      <w:r w:rsidRPr="001F3917">
        <w:rPr>
          <w:rFonts w:asciiTheme="minorBidi" w:hAnsiTheme="minorBidi"/>
          <w:sz w:val="20"/>
          <w:szCs w:val="20"/>
          <w:lang w:val="ru-RU"/>
        </w:rPr>
        <w:t xml:space="preserve">ће доставити попуњену и потписану </w:t>
      </w:r>
      <w:r w:rsidRPr="001F3917">
        <w:rPr>
          <w:rFonts w:asciiTheme="minorBidi" w:hAnsiTheme="minorBidi"/>
          <w:b/>
          <w:bCs/>
          <w:sz w:val="20"/>
          <w:szCs w:val="20"/>
          <w:lang w:val="ru-RU"/>
        </w:rPr>
        <w:t xml:space="preserve">Изјаву о испуњавању обавезних услова Закона </w:t>
      </w:r>
    </w:p>
    <w:p w14:paraId="0544FADF" w14:textId="3A5B4BB2" w:rsidR="0094471C" w:rsidRPr="001F3917" w:rsidRDefault="0094471C" w:rsidP="0094471C">
      <w:pPr>
        <w:spacing w:line="100" w:lineRule="atLeast"/>
        <w:ind w:left="-142"/>
        <w:jc w:val="both"/>
        <w:rPr>
          <w:rFonts w:asciiTheme="minorBidi" w:hAnsiTheme="minorBidi"/>
          <w:sz w:val="20"/>
          <w:szCs w:val="20"/>
          <w:lang w:val="ru-RU"/>
        </w:rPr>
      </w:pPr>
      <w:r w:rsidRPr="001F3917">
        <w:rPr>
          <w:rFonts w:asciiTheme="minorBidi" w:hAnsiTheme="minorBidi"/>
          <w:sz w:val="20"/>
          <w:szCs w:val="20"/>
          <w:lang w:val="ru-RU"/>
        </w:rPr>
        <w:t xml:space="preserve">Испуњеност </w:t>
      </w:r>
      <w:r w:rsidR="00D278F0">
        <w:rPr>
          <w:rFonts w:asciiTheme="minorBidi" w:hAnsiTheme="minorBidi"/>
          <w:sz w:val="20"/>
          <w:szCs w:val="20"/>
          <w:lang w:val="ru-RU"/>
        </w:rPr>
        <w:t xml:space="preserve">обавезних </w:t>
      </w:r>
      <w:r w:rsidRPr="001F3917">
        <w:rPr>
          <w:rFonts w:asciiTheme="minorBidi" w:hAnsiTheme="minorBidi"/>
          <w:sz w:val="20"/>
          <w:szCs w:val="20"/>
          <w:lang w:val="ru-RU"/>
        </w:rPr>
        <w:t xml:space="preserve">услова из. Закона понуђач доказује </w:t>
      </w:r>
      <w:r w:rsidRPr="001F3917">
        <w:rPr>
          <w:rFonts w:asciiTheme="minorBidi" w:hAnsiTheme="minorBidi"/>
          <w:b/>
          <w:bCs/>
          <w:sz w:val="20"/>
          <w:szCs w:val="20"/>
          <w:u w:val="single"/>
          <w:lang w:val="ru-RU"/>
        </w:rPr>
        <w:t>достављањем неоверених копија</w:t>
      </w:r>
      <w:r w:rsidRPr="001F3917">
        <w:rPr>
          <w:rFonts w:asciiTheme="minorBidi" w:hAnsiTheme="minorBidi"/>
          <w:sz w:val="20"/>
          <w:szCs w:val="20"/>
          <w:u w:val="single"/>
          <w:lang w:val="ru-RU"/>
        </w:rPr>
        <w:t>.</w:t>
      </w:r>
    </w:p>
    <w:p w14:paraId="4258F176" w14:textId="77777777" w:rsidR="0094471C" w:rsidRPr="001F3917" w:rsidRDefault="0094471C" w:rsidP="0094471C">
      <w:pPr>
        <w:spacing w:line="100" w:lineRule="atLeast"/>
        <w:ind w:left="-142"/>
        <w:jc w:val="both"/>
        <w:rPr>
          <w:rFonts w:asciiTheme="minorBidi" w:hAnsiTheme="minorBidi"/>
          <w:sz w:val="20"/>
          <w:szCs w:val="20"/>
          <w:u w:val="single"/>
          <w:lang w:val="ru-RU"/>
        </w:rPr>
      </w:pPr>
      <w:r w:rsidRPr="001F3917">
        <w:rPr>
          <w:rFonts w:asciiTheme="minorBidi" w:hAnsiTheme="minorBidi"/>
          <w:sz w:val="20"/>
          <w:szCs w:val="20"/>
          <w:lang w:val="ru-RU"/>
        </w:rPr>
        <w:t xml:space="preserve">Изјаве морају да буде потписане од стране овлашћеног лица понуђача и оверене печатом. Уколико изјаве потписује лице које није уписано у регистар као лице овлашћено за заступање, потребно је уз понуду доставити овлашћење за потписивање. </w:t>
      </w:r>
    </w:p>
    <w:p w14:paraId="69341B66" w14:textId="77777777" w:rsidR="0094471C" w:rsidRPr="001F3917" w:rsidRDefault="0094471C" w:rsidP="0094471C">
      <w:pPr>
        <w:spacing w:line="100" w:lineRule="atLeast"/>
        <w:ind w:left="-142"/>
        <w:jc w:val="both"/>
        <w:rPr>
          <w:rFonts w:asciiTheme="minorBidi" w:hAnsiTheme="minorBidi"/>
          <w:sz w:val="20"/>
          <w:szCs w:val="20"/>
          <w:u w:val="single"/>
          <w:lang w:val="ru-RU"/>
        </w:rPr>
      </w:pPr>
      <w:r w:rsidRPr="001F3917">
        <w:rPr>
          <w:rFonts w:asciiTheme="minorBidi" w:hAnsiTheme="minorBidi"/>
          <w:sz w:val="20"/>
          <w:szCs w:val="20"/>
          <w:u w:val="single"/>
          <w:lang w:val="ru-RU"/>
        </w:rPr>
        <w:t>Уколико понуду подноси група понуђача</w:t>
      </w:r>
      <w:r w:rsidRPr="001F3917">
        <w:rPr>
          <w:rFonts w:asciiTheme="minorBidi" w:hAnsiTheme="minorBidi"/>
          <w:sz w:val="20"/>
          <w:szCs w:val="20"/>
          <w:lang w:val="ru-RU"/>
        </w:rPr>
        <w:t xml:space="preserve">, изјаве морају бити потписане од стране овлашћеног лица сваког понуђача из групе понуђача и оверене печатом. </w:t>
      </w:r>
    </w:p>
    <w:p w14:paraId="6FFDDF8B" w14:textId="4CD4EBFE" w:rsidR="0094471C" w:rsidRPr="001F3917" w:rsidRDefault="0094471C" w:rsidP="0094471C">
      <w:pPr>
        <w:spacing w:line="100" w:lineRule="atLeast"/>
        <w:ind w:left="-142"/>
        <w:jc w:val="both"/>
        <w:rPr>
          <w:rFonts w:asciiTheme="minorBidi" w:hAnsiTheme="minorBidi"/>
          <w:sz w:val="20"/>
          <w:szCs w:val="20"/>
          <w:lang w:val="ru-RU"/>
        </w:rPr>
      </w:pPr>
      <w:r w:rsidRPr="001F3917">
        <w:rPr>
          <w:rFonts w:asciiTheme="minorBidi" w:hAnsiTheme="minorBidi"/>
          <w:sz w:val="20"/>
          <w:szCs w:val="20"/>
          <w:u w:val="single"/>
          <w:lang w:val="ru-RU"/>
        </w:rPr>
        <w:t>Уколико понуђач подноси понуду са подизвођачем</w:t>
      </w:r>
      <w:r w:rsidRPr="001F3917">
        <w:rPr>
          <w:rFonts w:asciiTheme="minorBidi" w:hAnsiTheme="minorBidi"/>
          <w:sz w:val="20"/>
          <w:szCs w:val="20"/>
          <w:lang w:val="ru-RU"/>
        </w:rPr>
        <w:t xml:space="preserve">, понуђач је дужан да достави Изјаве подизвођача, потписане од стране овлашћеног лица подизвођача и оверене печатом. </w:t>
      </w:r>
    </w:p>
    <w:p w14:paraId="7975CA82" w14:textId="77777777" w:rsidR="0094471C" w:rsidRPr="001F3917" w:rsidRDefault="0094471C" w:rsidP="0094471C">
      <w:pPr>
        <w:spacing w:line="100" w:lineRule="atLeast"/>
        <w:ind w:left="-142"/>
        <w:jc w:val="both"/>
        <w:rPr>
          <w:rFonts w:asciiTheme="minorBidi" w:hAnsiTheme="minorBidi"/>
          <w:sz w:val="20"/>
          <w:szCs w:val="20"/>
          <w:lang w:val="ru-RU"/>
        </w:rPr>
      </w:pPr>
      <w:r w:rsidRPr="001F3917">
        <w:rPr>
          <w:rFonts w:asciiTheme="minorBidi" w:hAnsiTheme="minorBidi"/>
          <w:b/>
          <w:bCs/>
          <w:sz w:val="20"/>
          <w:szCs w:val="20"/>
          <w:lang w:val="ru-RU"/>
        </w:rPr>
        <w:t xml:space="preserve">2. Доказивање испуњености ДОДАТНИХ услова </w:t>
      </w:r>
    </w:p>
    <w:p w14:paraId="50C1229B" w14:textId="12046AC6" w:rsidR="0094471C" w:rsidRPr="001F3917" w:rsidRDefault="0094471C" w:rsidP="001F3917">
      <w:pPr>
        <w:spacing w:line="100" w:lineRule="atLeast"/>
        <w:ind w:left="-142"/>
        <w:jc w:val="both"/>
        <w:rPr>
          <w:rFonts w:asciiTheme="minorBidi" w:hAnsiTheme="minorBidi"/>
          <w:sz w:val="20"/>
          <w:szCs w:val="20"/>
          <w:lang w:val="ru-RU"/>
        </w:rPr>
      </w:pPr>
      <w:r w:rsidRPr="001F3917">
        <w:rPr>
          <w:rFonts w:asciiTheme="minorBidi" w:hAnsiTheme="minorBidi"/>
          <w:sz w:val="20"/>
          <w:szCs w:val="20"/>
          <w:lang w:val="ru-RU"/>
        </w:rPr>
        <w:t xml:space="preserve">Испуњеност додатних услова за учешће у поступку предметне јавне набавке, понуђач доказује достављањем следећих доказа: </w:t>
      </w:r>
    </w:p>
    <w:p w14:paraId="1C59702C" w14:textId="77777777" w:rsidR="0094471C" w:rsidRPr="001F3917" w:rsidRDefault="0094471C" w:rsidP="0094471C">
      <w:pPr>
        <w:spacing w:line="100" w:lineRule="atLeast"/>
        <w:ind w:left="-142"/>
        <w:jc w:val="both"/>
        <w:rPr>
          <w:rFonts w:asciiTheme="minorBidi" w:hAnsiTheme="minorBidi"/>
          <w:b/>
          <w:bCs/>
          <w:sz w:val="20"/>
          <w:szCs w:val="20"/>
          <w:lang w:val="ru-RU"/>
        </w:rPr>
      </w:pPr>
      <w:r w:rsidRPr="001F3917">
        <w:rPr>
          <w:rFonts w:asciiTheme="minorBidi" w:hAnsiTheme="minorBidi"/>
          <w:b/>
          <w:bCs/>
          <w:i/>
          <w:iCs/>
          <w:sz w:val="20"/>
          <w:szCs w:val="20"/>
          <w:lang w:val="ru-RU"/>
        </w:rPr>
        <w:t xml:space="preserve">2.1. да располаже неопходним финансијским капацитетом </w:t>
      </w:r>
    </w:p>
    <w:p w14:paraId="2E3115FC" w14:textId="77777777" w:rsidR="0094471C" w:rsidRPr="001F3917" w:rsidRDefault="0094471C" w:rsidP="0094471C">
      <w:pPr>
        <w:spacing w:line="100" w:lineRule="atLeast"/>
        <w:ind w:left="-142"/>
        <w:jc w:val="both"/>
        <w:rPr>
          <w:rFonts w:asciiTheme="minorBidi" w:hAnsiTheme="minorBidi"/>
          <w:sz w:val="20"/>
          <w:szCs w:val="20"/>
          <w:lang w:val="ru-RU"/>
        </w:rPr>
      </w:pPr>
      <w:r w:rsidRPr="001F3917">
        <w:rPr>
          <w:rFonts w:asciiTheme="minorBidi" w:hAnsiTheme="minorBidi"/>
          <w:b/>
          <w:bCs/>
          <w:sz w:val="20"/>
          <w:szCs w:val="20"/>
          <w:lang w:val="ru-RU"/>
        </w:rPr>
        <w:t xml:space="preserve">1) </w:t>
      </w:r>
      <w:r w:rsidRPr="001F3917">
        <w:rPr>
          <w:rFonts w:asciiTheme="minorBidi" w:hAnsiTheme="minorBidi"/>
          <w:sz w:val="20"/>
          <w:szCs w:val="20"/>
          <w:u w:val="single"/>
          <w:lang w:val="ru-RU"/>
        </w:rPr>
        <w:t xml:space="preserve">у пословној 2020,2019 </w:t>
      </w:r>
      <w:r w:rsidRPr="001F3917">
        <w:rPr>
          <w:rFonts w:asciiTheme="minorBidi" w:hAnsiTheme="minorBidi"/>
          <w:sz w:val="20"/>
          <w:szCs w:val="20"/>
          <w:u w:val="single"/>
          <w:lang w:val="sr-Cyrl-RS"/>
        </w:rPr>
        <w:t>и</w:t>
      </w:r>
      <w:r w:rsidRPr="001F3917">
        <w:rPr>
          <w:rFonts w:asciiTheme="minorBidi" w:hAnsiTheme="minorBidi"/>
          <w:sz w:val="20"/>
          <w:szCs w:val="20"/>
          <w:u w:val="single"/>
          <w:lang w:val="ru-RU"/>
        </w:rPr>
        <w:t xml:space="preserve"> 2018 години није исказао губитак у пословању</w:t>
      </w:r>
      <w:r w:rsidRPr="001F3917">
        <w:rPr>
          <w:rFonts w:asciiTheme="minorBidi" w:hAnsiTheme="minorBidi"/>
          <w:sz w:val="20"/>
          <w:szCs w:val="20"/>
          <w:lang w:val="ru-RU"/>
        </w:rPr>
        <w:t xml:space="preserve">; </w:t>
      </w:r>
    </w:p>
    <w:p w14:paraId="2C2541C2" w14:textId="79AE4438" w:rsidR="0094471C" w:rsidRPr="001F3917" w:rsidRDefault="0094471C" w:rsidP="0094471C">
      <w:pPr>
        <w:spacing w:line="100" w:lineRule="atLeast"/>
        <w:ind w:left="-142"/>
        <w:jc w:val="both"/>
        <w:rPr>
          <w:rFonts w:asciiTheme="minorBidi" w:hAnsiTheme="minorBidi"/>
          <w:b/>
          <w:bCs/>
          <w:sz w:val="20"/>
          <w:szCs w:val="20"/>
          <w:u w:val="single"/>
          <w:lang w:val="ru-RU"/>
        </w:rPr>
      </w:pPr>
      <w:r w:rsidRPr="001F3917">
        <w:rPr>
          <w:rFonts w:asciiTheme="minorBidi" w:hAnsiTheme="minorBidi"/>
          <w:b/>
          <w:bCs/>
          <w:sz w:val="20"/>
          <w:szCs w:val="20"/>
          <w:lang w:val="ru-RU"/>
        </w:rPr>
        <w:t xml:space="preserve">доказ: </w:t>
      </w:r>
      <w:r w:rsidRPr="001F3917">
        <w:rPr>
          <w:rFonts w:asciiTheme="minorBidi" w:hAnsiTheme="minorBidi"/>
          <w:sz w:val="20"/>
          <w:szCs w:val="20"/>
          <w:lang w:val="ru-RU"/>
        </w:rPr>
        <w:t>Извештај о бонитету за јавне набавке БОН-ЈН Агенције за привредне регистре</w:t>
      </w:r>
      <w:r w:rsidRPr="001F3917">
        <w:rPr>
          <w:rFonts w:asciiTheme="minorBidi" w:hAnsiTheme="minorBidi"/>
          <w:sz w:val="20"/>
          <w:szCs w:val="20"/>
          <w:lang w:val="sr-Cyrl-RS"/>
        </w:rPr>
        <w:t xml:space="preserve"> за 202</w:t>
      </w:r>
      <w:r w:rsidR="00D31B9D">
        <w:rPr>
          <w:rFonts w:asciiTheme="minorBidi" w:hAnsiTheme="minorBidi"/>
          <w:sz w:val="20"/>
          <w:szCs w:val="20"/>
          <w:lang w:val="sr-Latn-RS"/>
        </w:rPr>
        <w:t>1</w:t>
      </w:r>
      <w:r w:rsidRPr="001F3917">
        <w:rPr>
          <w:rFonts w:asciiTheme="minorBidi" w:hAnsiTheme="minorBidi"/>
          <w:sz w:val="20"/>
          <w:szCs w:val="20"/>
          <w:lang w:val="sr-Cyrl-RS"/>
        </w:rPr>
        <w:t>,20</w:t>
      </w:r>
      <w:r w:rsidR="00D31B9D">
        <w:rPr>
          <w:rFonts w:asciiTheme="minorBidi" w:hAnsiTheme="minorBidi"/>
          <w:sz w:val="20"/>
          <w:szCs w:val="20"/>
          <w:lang w:val="sr-Latn-RS"/>
        </w:rPr>
        <w:t>20</w:t>
      </w:r>
      <w:r w:rsidRPr="001F3917">
        <w:rPr>
          <w:rFonts w:asciiTheme="minorBidi" w:hAnsiTheme="minorBidi"/>
          <w:sz w:val="20"/>
          <w:szCs w:val="20"/>
          <w:lang w:val="sr-Cyrl-RS"/>
        </w:rPr>
        <w:t>,201</w:t>
      </w:r>
      <w:r w:rsidR="00D31B9D">
        <w:rPr>
          <w:rFonts w:asciiTheme="minorBidi" w:hAnsiTheme="minorBidi"/>
          <w:sz w:val="20"/>
          <w:szCs w:val="20"/>
          <w:lang w:val="sr-Latn-RS"/>
        </w:rPr>
        <w:t>9</w:t>
      </w:r>
      <w:r w:rsidRPr="001F3917">
        <w:rPr>
          <w:rFonts w:asciiTheme="minorBidi" w:hAnsiTheme="minorBidi"/>
          <w:sz w:val="20"/>
          <w:szCs w:val="20"/>
          <w:lang w:val="sr-Cyrl-RS"/>
        </w:rPr>
        <w:t>,годину (Уколико АПР није завршио податке за 202</w:t>
      </w:r>
      <w:r w:rsidR="00D31B9D">
        <w:rPr>
          <w:rFonts w:asciiTheme="minorBidi" w:hAnsiTheme="minorBidi"/>
          <w:sz w:val="20"/>
          <w:szCs w:val="20"/>
          <w:lang w:val="sr-Latn-RS"/>
        </w:rPr>
        <w:t>1</w:t>
      </w:r>
      <w:r w:rsidRPr="001F3917">
        <w:rPr>
          <w:rFonts w:asciiTheme="minorBidi" w:hAnsiTheme="minorBidi"/>
          <w:sz w:val="20"/>
          <w:szCs w:val="20"/>
          <w:lang w:val="ru-RU"/>
        </w:rPr>
        <w:t>.</w:t>
      </w:r>
      <w:r w:rsidRPr="001F3917">
        <w:rPr>
          <w:rFonts w:asciiTheme="minorBidi" w:hAnsiTheme="minorBidi"/>
          <w:sz w:val="20"/>
          <w:szCs w:val="20"/>
          <w:lang w:val="sr-Cyrl-RS"/>
        </w:rPr>
        <w:t xml:space="preserve"> годину доставити извештај који се односи на 20</w:t>
      </w:r>
      <w:r w:rsidR="00D31B9D">
        <w:rPr>
          <w:rFonts w:asciiTheme="minorBidi" w:hAnsiTheme="minorBidi"/>
          <w:sz w:val="20"/>
          <w:szCs w:val="20"/>
          <w:lang w:val="sr-Latn-RS"/>
        </w:rPr>
        <w:t>20</w:t>
      </w:r>
      <w:r w:rsidRPr="001F3917">
        <w:rPr>
          <w:rFonts w:asciiTheme="minorBidi" w:hAnsiTheme="minorBidi"/>
          <w:sz w:val="20"/>
          <w:szCs w:val="20"/>
          <w:lang w:val="sr-Cyrl-RS"/>
        </w:rPr>
        <w:t>. и 201</w:t>
      </w:r>
      <w:r w:rsidR="00D31B9D">
        <w:rPr>
          <w:rFonts w:asciiTheme="minorBidi" w:hAnsiTheme="minorBidi"/>
          <w:sz w:val="20"/>
          <w:szCs w:val="20"/>
          <w:lang w:val="sr-Latn-RS"/>
        </w:rPr>
        <w:t>9</w:t>
      </w:r>
      <w:r w:rsidRPr="001F3917">
        <w:rPr>
          <w:rFonts w:asciiTheme="minorBidi" w:hAnsiTheme="minorBidi"/>
          <w:sz w:val="20"/>
          <w:szCs w:val="20"/>
          <w:lang w:val="sr-Cyrl-RS"/>
        </w:rPr>
        <w:t>. и фотокопију Биланса стања и успеха за 202</w:t>
      </w:r>
      <w:r w:rsidR="00D31B9D">
        <w:rPr>
          <w:rFonts w:asciiTheme="minorBidi" w:hAnsiTheme="minorBidi"/>
          <w:sz w:val="20"/>
          <w:szCs w:val="20"/>
          <w:lang w:val="sr-Latn-RS"/>
        </w:rPr>
        <w:t>1</w:t>
      </w:r>
      <w:r w:rsidRPr="001F3917">
        <w:rPr>
          <w:rFonts w:asciiTheme="minorBidi" w:hAnsiTheme="minorBidi"/>
          <w:sz w:val="20"/>
          <w:szCs w:val="20"/>
          <w:lang w:val="sr-Cyrl-RS"/>
        </w:rPr>
        <w:t>. годину).</w:t>
      </w:r>
    </w:p>
    <w:p w14:paraId="5B5F3CAF" w14:textId="2D7C1A45" w:rsidR="0094471C" w:rsidRDefault="0094471C" w:rsidP="001F3917">
      <w:pPr>
        <w:spacing w:line="100" w:lineRule="atLeast"/>
        <w:ind w:left="-142"/>
        <w:jc w:val="both"/>
        <w:rPr>
          <w:rFonts w:asciiTheme="minorBidi" w:hAnsiTheme="minorBidi"/>
          <w:sz w:val="20"/>
          <w:szCs w:val="20"/>
          <w:lang w:val="ru-RU"/>
        </w:rPr>
      </w:pPr>
      <w:r w:rsidRPr="001F3917">
        <w:rPr>
          <w:rFonts w:asciiTheme="minorBidi" w:hAnsiTheme="minorBidi"/>
          <w:b/>
          <w:bCs/>
          <w:sz w:val="20"/>
          <w:szCs w:val="20"/>
          <w:u w:val="single"/>
          <w:lang w:val="ru-RU"/>
        </w:rPr>
        <w:t>2)</w:t>
      </w:r>
      <w:r w:rsidRPr="001F3917">
        <w:rPr>
          <w:rFonts w:asciiTheme="minorBidi" w:hAnsiTheme="minorBidi"/>
          <w:sz w:val="20"/>
          <w:szCs w:val="20"/>
          <w:u w:val="single"/>
          <w:lang w:val="ru-RU"/>
        </w:rPr>
        <w:t xml:space="preserve"> нема евидентиран ниједан дан неликвидности у периоду од шест месеци пре објављивања позива</w:t>
      </w:r>
      <w:r w:rsidRPr="001F3917">
        <w:rPr>
          <w:rFonts w:asciiTheme="minorBidi" w:hAnsiTheme="minorBidi"/>
          <w:sz w:val="20"/>
          <w:szCs w:val="20"/>
          <w:lang w:val="ru-RU"/>
        </w:rPr>
        <w:t xml:space="preserve">, </w:t>
      </w:r>
      <w:r w:rsidRPr="001F3917">
        <w:rPr>
          <w:rFonts w:asciiTheme="minorBidi" w:hAnsiTheme="minorBidi"/>
          <w:b/>
          <w:bCs/>
          <w:sz w:val="20"/>
          <w:szCs w:val="20"/>
          <w:lang w:val="ru-RU"/>
        </w:rPr>
        <w:t xml:space="preserve">доказ: </w:t>
      </w:r>
      <w:r w:rsidRPr="001F3917">
        <w:rPr>
          <w:rFonts w:asciiTheme="minorBidi" w:hAnsiTheme="minorBidi"/>
          <w:sz w:val="20"/>
          <w:szCs w:val="20"/>
          <w:lang w:val="ru-RU"/>
        </w:rPr>
        <w:t>потврда НБС о броју неликвидних дана за последњих шест месеци пре дана објављивања јавног позива на Порталу управе за јавне набавке,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14:paraId="0D08A1B6" w14:textId="77777777" w:rsidR="00D31B9D" w:rsidRPr="001F3917" w:rsidRDefault="00D31B9D" w:rsidP="001F3917">
      <w:pPr>
        <w:spacing w:line="100" w:lineRule="atLeast"/>
        <w:ind w:left="-142"/>
        <w:jc w:val="both"/>
        <w:rPr>
          <w:rFonts w:asciiTheme="minorBidi" w:hAnsiTheme="minorBidi"/>
          <w:sz w:val="20"/>
          <w:szCs w:val="20"/>
          <w:lang w:val="ru-RU"/>
        </w:rPr>
      </w:pPr>
    </w:p>
    <w:p w14:paraId="6FA7E4A8" w14:textId="77777777" w:rsidR="0094471C" w:rsidRPr="001F3917" w:rsidRDefault="0094471C" w:rsidP="0094471C">
      <w:pPr>
        <w:spacing w:line="100" w:lineRule="atLeast"/>
        <w:ind w:left="-142"/>
        <w:jc w:val="both"/>
        <w:rPr>
          <w:rFonts w:asciiTheme="minorBidi" w:hAnsiTheme="minorBidi"/>
          <w:sz w:val="20"/>
          <w:szCs w:val="20"/>
          <w:lang w:val="ru-RU"/>
        </w:rPr>
      </w:pPr>
      <w:r w:rsidRPr="001F3917">
        <w:rPr>
          <w:rFonts w:asciiTheme="minorBidi" w:hAnsiTheme="minorBidi"/>
          <w:b/>
          <w:bCs/>
          <w:i/>
          <w:iCs/>
          <w:sz w:val="20"/>
          <w:szCs w:val="20"/>
          <w:lang w:val="ru-RU"/>
        </w:rPr>
        <w:lastRenderedPageBreak/>
        <w:t xml:space="preserve">2.2. да располаже неопходним пословним капацитетом </w:t>
      </w:r>
    </w:p>
    <w:p w14:paraId="16FBEE21" w14:textId="77777777" w:rsidR="0094471C" w:rsidRPr="001F3917" w:rsidRDefault="0094471C" w:rsidP="0094471C">
      <w:pPr>
        <w:spacing w:line="100" w:lineRule="atLeast"/>
        <w:ind w:left="284" w:hanging="426"/>
        <w:jc w:val="both"/>
        <w:rPr>
          <w:rFonts w:asciiTheme="minorBidi" w:hAnsiTheme="minorBidi"/>
          <w:bCs/>
          <w:sz w:val="20"/>
          <w:szCs w:val="20"/>
          <w:lang w:val="ru-RU"/>
        </w:rPr>
      </w:pPr>
      <w:r w:rsidRPr="001F3917">
        <w:rPr>
          <w:rFonts w:asciiTheme="minorBidi" w:hAnsiTheme="minorBidi"/>
          <w:sz w:val="20"/>
          <w:szCs w:val="20"/>
          <w:lang w:val="ru-RU"/>
        </w:rPr>
        <w:t xml:space="preserve">1) </w:t>
      </w:r>
      <w:r w:rsidRPr="001F3917">
        <w:rPr>
          <w:rFonts w:asciiTheme="minorBidi" w:hAnsiTheme="minorBidi"/>
          <w:bCs/>
          <w:sz w:val="20"/>
          <w:szCs w:val="20"/>
          <w:lang w:val="ru-RU"/>
        </w:rPr>
        <w:t xml:space="preserve">Фотокопије важећих сертификата. </w:t>
      </w:r>
      <w:r w:rsidRPr="001F3917">
        <w:rPr>
          <w:rFonts w:asciiTheme="minorBidi" w:hAnsiTheme="minorBidi"/>
          <w:bCs/>
          <w:sz w:val="20"/>
          <w:szCs w:val="20"/>
        </w:rPr>
        <w:t>ISO</w:t>
      </w:r>
      <w:r w:rsidRPr="001F3917">
        <w:rPr>
          <w:rFonts w:asciiTheme="minorBidi" w:hAnsiTheme="minorBidi"/>
          <w:bCs/>
          <w:sz w:val="20"/>
          <w:szCs w:val="20"/>
          <w:lang w:val="ru-RU"/>
        </w:rPr>
        <w:t xml:space="preserve"> сертификати морају бити насловљени на понуђача, потребно је доставити потврду о годишњем надзору уколико је издати сертфикат старији од годину дана, сертификати морају бити издати од стране сертификационих кућа акредитованих од стране међународног акредатиционог тела или од стране Акредатиционог тела Србије, уз достављање доказа о акредитацији. Сертификати морају бити важећи у тренутку подношења понуде. Уколико важење сертификата истиче током извршења уговора, изабрани понуђач је обавезан да достави доказ да је продужио важност сертификата.</w:t>
      </w:r>
    </w:p>
    <w:p w14:paraId="2E3B56DE" w14:textId="412346A7" w:rsidR="0094471C" w:rsidRPr="001F3917" w:rsidRDefault="0094471C" w:rsidP="001F3917">
      <w:pPr>
        <w:spacing w:line="100" w:lineRule="atLeast"/>
        <w:ind w:left="284" w:hanging="426"/>
        <w:jc w:val="both"/>
        <w:rPr>
          <w:rFonts w:asciiTheme="minorBidi" w:hAnsiTheme="minorBidi"/>
          <w:b/>
          <w:sz w:val="20"/>
          <w:szCs w:val="20"/>
        </w:rPr>
      </w:pPr>
      <w:r w:rsidRPr="001F3917">
        <w:rPr>
          <w:rFonts w:asciiTheme="minorBidi" w:hAnsiTheme="minorBidi"/>
          <w:b/>
          <w:sz w:val="20"/>
          <w:szCs w:val="20"/>
          <w:lang w:val="sr-Cyrl-RS"/>
        </w:rPr>
        <w:t xml:space="preserve">2)  </w:t>
      </w:r>
      <w:proofErr w:type="spellStart"/>
      <w:r w:rsidRPr="001F3917">
        <w:rPr>
          <w:rFonts w:asciiTheme="minorBidi" w:hAnsiTheme="minorBidi"/>
          <w:b/>
          <w:sz w:val="20"/>
          <w:szCs w:val="20"/>
        </w:rPr>
        <w:t>Фотокопијe</w:t>
      </w:r>
      <w:proofErr w:type="spellEnd"/>
      <w:r w:rsidRPr="001F3917">
        <w:rPr>
          <w:rFonts w:asciiTheme="minorBidi" w:hAnsiTheme="minorBidi"/>
          <w:b/>
          <w:sz w:val="20"/>
          <w:szCs w:val="20"/>
        </w:rPr>
        <w:t xml:space="preserve"> </w:t>
      </w:r>
      <w:proofErr w:type="spellStart"/>
      <w:r w:rsidRPr="001F3917">
        <w:rPr>
          <w:rFonts w:asciiTheme="minorBidi" w:hAnsiTheme="minorBidi"/>
          <w:b/>
          <w:sz w:val="20"/>
          <w:szCs w:val="20"/>
        </w:rPr>
        <w:t>полис</w:t>
      </w:r>
      <w:proofErr w:type="spellEnd"/>
      <w:r w:rsidRPr="001F3917">
        <w:rPr>
          <w:rFonts w:asciiTheme="minorBidi" w:hAnsiTheme="minorBidi"/>
          <w:b/>
          <w:sz w:val="20"/>
          <w:szCs w:val="20"/>
          <w:lang w:val="sr-Cyrl-RS"/>
        </w:rPr>
        <w:t>а</w:t>
      </w:r>
      <w:r w:rsidRPr="001F3917">
        <w:rPr>
          <w:rFonts w:asciiTheme="minorBidi" w:hAnsiTheme="minorBidi"/>
          <w:b/>
          <w:sz w:val="20"/>
          <w:szCs w:val="20"/>
        </w:rPr>
        <w:t xml:space="preserve"> </w:t>
      </w:r>
      <w:proofErr w:type="spellStart"/>
      <w:r w:rsidRPr="001F3917">
        <w:rPr>
          <w:rFonts w:asciiTheme="minorBidi" w:hAnsiTheme="minorBidi"/>
          <w:b/>
          <w:sz w:val="20"/>
          <w:szCs w:val="20"/>
        </w:rPr>
        <w:t>осигурања</w:t>
      </w:r>
      <w:proofErr w:type="spellEnd"/>
    </w:p>
    <w:p w14:paraId="13D9ED97" w14:textId="125491DF" w:rsidR="0094471C" w:rsidRPr="001F3917" w:rsidRDefault="0094471C" w:rsidP="001F3917">
      <w:pPr>
        <w:pStyle w:val="ListParagraph"/>
        <w:numPr>
          <w:ilvl w:val="0"/>
          <w:numId w:val="5"/>
        </w:numPr>
        <w:spacing w:after="0" w:line="100" w:lineRule="atLeast"/>
        <w:contextualSpacing w:val="0"/>
        <w:jc w:val="both"/>
        <w:rPr>
          <w:rFonts w:asciiTheme="minorBidi" w:hAnsiTheme="minorBidi"/>
          <w:b/>
          <w:color w:val="FF0000"/>
          <w:sz w:val="20"/>
          <w:szCs w:val="20"/>
          <w:lang w:val="ru-RU"/>
        </w:rPr>
      </w:pPr>
      <w:r w:rsidRPr="001F3917">
        <w:rPr>
          <w:rFonts w:asciiTheme="minorBidi" w:hAnsiTheme="minorBidi"/>
          <w:sz w:val="20"/>
          <w:szCs w:val="20"/>
          <w:lang w:val="ru-RU"/>
        </w:rPr>
        <w:t xml:space="preserve">да у претходне три године (релевантан је период од 3 године до дана објављивања позива за подношење понуда на Порталу јавних набавки) извршио квалитетно, у уговореним роковима и на уговорени начин, без примедби, пружање услуга (физичко обезбеђење или физичко-техничко обезбеђење) на минимум 2 објеката код референтних наручиоца/Наручилаца услуга; </w:t>
      </w:r>
      <w:r w:rsidRPr="001F3917">
        <w:rPr>
          <w:rFonts w:asciiTheme="minorBidi" w:hAnsiTheme="minorBidi"/>
          <w:b/>
          <w:bCs/>
          <w:sz w:val="20"/>
          <w:szCs w:val="20"/>
          <w:lang w:val="ru-RU"/>
        </w:rPr>
        <w:t xml:space="preserve">доказ: </w:t>
      </w:r>
      <w:r w:rsidRPr="001F3917">
        <w:rPr>
          <w:rFonts w:asciiTheme="minorBidi" w:hAnsiTheme="minorBidi"/>
          <w:sz w:val="20"/>
          <w:szCs w:val="20"/>
          <w:lang w:val="ru-RU"/>
        </w:rPr>
        <w:t>попуњен, потписан и оверен образац Списак референтних наручиоца/Наручилаца услуга</w:t>
      </w:r>
      <w:r w:rsidR="00FA3C8C" w:rsidRPr="00FA3C8C">
        <w:rPr>
          <w:rFonts w:asciiTheme="minorBidi" w:hAnsiTheme="minorBidi"/>
          <w:sz w:val="20"/>
          <w:szCs w:val="20"/>
          <w:lang w:val="ru-RU"/>
        </w:rPr>
        <w:t xml:space="preserve">, </w:t>
      </w:r>
      <w:r w:rsidRPr="001F3917">
        <w:rPr>
          <w:rFonts w:asciiTheme="minorBidi" w:hAnsiTheme="minorBidi"/>
          <w:sz w:val="20"/>
          <w:szCs w:val="20"/>
          <w:lang w:val="ru-RU"/>
        </w:rPr>
        <w:t xml:space="preserve">потврде о референтним набавкама, које морају бити попуњене, потписане и оверене печатом референтних наручиоца/Наручилаца услуга осим ако купац (наручилац/Наручилац услуга) потврде ове врсте издаје искључиво на свом обрасцу, с тим да тада садржина тог обрасца мора одговарати садржини </w:t>
      </w:r>
      <w:r w:rsidRPr="001F3917">
        <w:rPr>
          <w:rFonts w:asciiTheme="minorBidi" w:hAnsiTheme="minorBidi"/>
          <w:i/>
          <w:iCs/>
          <w:sz w:val="20"/>
          <w:szCs w:val="20"/>
          <w:lang w:val="ru-RU"/>
        </w:rPr>
        <w:t>обрасца бр. 7</w:t>
      </w:r>
      <w:r w:rsidRPr="001F3917">
        <w:rPr>
          <w:rFonts w:asciiTheme="minorBidi" w:hAnsiTheme="minorBidi"/>
          <w:sz w:val="20"/>
          <w:szCs w:val="20"/>
          <w:lang w:val="ru-RU"/>
        </w:rPr>
        <w:t>.</w:t>
      </w:r>
    </w:p>
    <w:p w14:paraId="70E544B6" w14:textId="5E33033C" w:rsidR="0094471C" w:rsidRPr="001F3917" w:rsidRDefault="0094471C" w:rsidP="001F3917">
      <w:pPr>
        <w:spacing w:line="100" w:lineRule="atLeast"/>
        <w:ind w:left="-142"/>
        <w:jc w:val="both"/>
        <w:rPr>
          <w:rFonts w:asciiTheme="minorBidi" w:hAnsiTheme="minorBidi"/>
          <w:sz w:val="20"/>
          <w:szCs w:val="20"/>
          <w:lang w:val="ru-RU"/>
        </w:rPr>
      </w:pPr>
      <w:r w:rsidRPr="001F3917">
        <w:rPr>
          <w:rFonts w:asciiTheme="minorBidi" w:hAnsiTheme="minorBidi"/>
          <w:i/>
          <w:iCs/>
          <w:sz w:val="20"/>
          <w:szCs w:val="20"/>
          <w:lang w:val="ru-RU"/>
        </w:rPr>
        <w:t>Напомена</w:t>
      </w:r>
      <w:r w:rsidRPr="001F3917">
        <w:rPr>
          <w:rFonts w:asciiTheme="minorBidi" w:hAnsiTheme="minorBidi"/>
          <w:b/>
          <w:i/>
          <w:iCs/>
          <w:color w:val="FF0000"/>
          <w:sz w:val="20"/>
          <w:szCs w:val="20"/>
          <w:lang w:val="ru-RU"/>
        </w:rPr>
        <w:t xml:space="preserve">: </w:t>
      </w:r>
      <w:r w:rsidRPr="001F3917">
        <w:rPr>
          <w:rFonts w:asciiTheme="minorBidi" w:hAnsiTheme="minorBidi"/>
          <w:b/>
          <w:i/>
          <w:iCs/>
          <w:sz w:val="20"/>
          <w:szCs w:val="20"/>
          <w:lang w:val="ru-RU"/>
        </w:rPr>
        <w:t>Понуђач може доставити од једног наручиоца/Наручилаца потврду/референцу за један</w:t>
      </w:r>
      <w:r w:rsidRPr="001F3917">
        <w:rPr>
          <w:rFonts w:asciiTheme="minorBidi" w:hAnsiTheme="minorBidi"/>
          <w:b/>
          <w:i/>
          <w:iCs/>
          <w:sz w:val="20"/>
          <w:szCs w:val="20"/>
          <w:lang w:val="sr-Cyrl-RS"/>
        </w:rPr>
        <w:t xml:space="preserve"> или више</w:t>
      </w:r>
      <w:r w:rsidRPr="001F3917">
        <w:rPr>
          <w:rFonts w:asciiTheme="minorBidi" w:hAnsiTheme="minorBidi"/>
          <w:b/>
          <w:i/>
          <w:iCs/>
          <w:sz w:val="20"/>
          <w:szCs w:val="20"/>
          <w:lang w:val="ru-RU"/>
        </w:rPr>
        <w:t xml:space="preserve"> објекат</w:t>
      </w:r>
      <w:r w:rsidRPr="001F3917">
        <w:rPr>
          <w:rFonts w:asciiTheme="minorBidi" w:hAnsiTheme="minorBidi"/>
          <w:b/>
          <w:i/>
          <w:iCs/>
          <w:sz w:val="20"/>
          <w:szCs w:val="20"/>
          <w:lang w:val="sr-Cyrl-RS"/>
        </w:rPr>
        <w:t>а</w:t>
      </w:r>
      <w:r w:rsidRPr="001F3917">
        <w:rPr>
          <w:rFonts w:asciiTheme="minorBidi" w:hAnsiTheme="minorBidi"/>
          <w:i/>
          <w:iCs/>
          <w:sz w:val="20"/>
          <w:szCs w:val="20"/>
          <w:lang w:val="ru-RU"/>
        </w:rPr>
        <w:t>.</w:t>
      </w:r>
    </w:p>
    <w:p w14:paraId="2689E1BF" w14:textId="77777777" w:rsidR="0094471C" w:rsidRPr="001F3917" w:rsidRDefault="0094471C" w:rsidP="0094471C">
      <w:pPr>
        <w:spacing w:line="100" w:lineRule="atLeast"/>
        <w:ind w:left="-142"/>
        <w:jc w:val="both"/>
        <w:rPr>
          <w:rFonts w:asciiTheme="minorBidi" w:hAnsiTheme="minorBidi"/>
          <w:b/>
          <w:bCs/>
          <w:sz w:val="20"/>
          <w:szCs w:val="20"/>
          <w:lang w:val="ru-RU"/>
        </w:rPr>
      </w:pPr>
      <w:r w:rsidRPr="001F3917">
        <w:rPr>
          <w:rFonts w:asciiTheme="minorBidi" w:hAnsiTheme="minorBidi"/>
          <w:b/>
          <w:bCs/>
          <w:i/>
          <w:iCs/>
          <w:sz w:val="20"/>
          <w:szCs w:val="20"/>
          <w:lang w:val="ru-RU"/>
        </w:rPr>
        <w:t>2.3. да располаже неопходним кадровским капацитетом</w:t>
      </w:r>
    </w:p>
    <w:p w14:paraId="12A617F5" w14:textId="77777777" w:rsidR="0094471C" w:rsidRPr="001F3917" w:rsidRDefault="0094471C" w:rsidP="0094471C">
      <w:pPr>
        <w:spacing w:line="100" w:lineRule="atLeast"/>
        <w:ind w:left="-142"/>
        <w:jc w:val="both"/>
        <w:rPr>
          <w:rFonts w:asciiTheme="minorBidi" w:hAnsiTheme="minorBidi"/>
          <w:sz w:val="20"/>
          <w:szCs w:val="20"/>
          <w:lang w:val="ru-RU"/>
        </w:rPr>
      </w:pPr>
      <w:r w:rsidRPr="001F3917">
        <w:rPr>
          <w:rFonts w:asciiTheme="minorBidi" w:hAnsiTheme="minorBidi"/>
          <w:b/>
          <w:bCs/>
          <w:sz w:val="20"/>
          <w:szCs w:val="20"/>
          <w:lang w:val="ru-RU"/>
        </w:rPr>
        <w:t xml:space="preserve">1) </w:t>
      </w:r>
      <w:r w:rsidRPr="001F3917">
        <w:rPr>
          <w:rFonts w:asciiTheme="minorBidi" w:hAnsiTheme="minorBidi"/>
          <w:sz w:val="20"/>
          <w:szCs w:val="20"/>
          <w:lang w:val="ru-RU"/>
        </w:rPr>
        <w:t xml:space="preserve">у тренутку подношења понуде има у радном односу на одређено или неодређено време минимум </w:t>
      </w:r>
      <w:r w:rsidRPr="001F3917">
        <w:rPr>
          <w:rFonts w:asciiTheme="minorBidi" w:hAnsiTheme="minorBidi"/>
          <w:b/>
          <w:sz w:val="20"/>
          <w:szCs w:val="20"/>
          <w:lang w:val="sr-Cyrl-RS"/>
        </w:rPr>
        <w:t>двоје</w:t>
      </w:r>
      <w:r w:rsidRPr="001F3917">
        <w:rPr>
          <w:rFonts w:asciiTheme="minorBidi" w:hAnsiTheme="minorBidi"/>
          <w:color w:val="FF0000"/>
          <w:sz w:val="20"/>
          <w:szCs w:val="20"/>
          <w:lang w:val="ru-RU"/>
        </w:rPr>
        <w:t xml:space="preserve"> </w:t>
      </w:r>
      <w:r w:rsidRPr="001F3917">
        <w:rPr>
          <w:rFonts w:asciiTheme="minorBidi" w:hAnsiTheme="minorBidi"/>
          <w:sz w:val="20"/>
          <w:szCs w:val="20"/>
          <w:lang w:val="ru-RU"/>
        </w:rPr>
        <w:t>запослених на пословима физичко-техничког обезбеђења, а који нису осуђивани, против којих није покренута истрага, подигнута оптужница, нити се води кривични поступак и који су здравствено (психички-физички) способни за обављање послова физичко-техничког обезбеђења.</w:t>
      </w:r>
      <w:r w:rsidRPr="001F3917">
        <w:rPr>
          <w:rFonts w:asciiTheme="minorBidi" w:hAnsiTheme="minorBidi"/>
          <w:b/>
          <w:bCs/>
          <w:sz w:val="20"/>
          <w:szCs w:val="20"/>
          <w:lang w:val="ru-RU"/>
        </w:rPr>
        <w:t>)</w:t>
      </w:r>
      <w:r w:rsidRPr="001F3917">
        <w:rPr>
          <w:rFonts w:asciiTheme="minorBidi" w:hAnsiTheme="minorBidi"/>
          <w:sz w:val="20"/>
          <w:szCs w:val="20"/>
          <w:lang w:val="ru-RU"/>
        </w:rPr>
        <w:t xml:space="preserve">; </w:t>
      </w:r>
    </w:p>
    <w:p w14:paraId="08F1D4FE" w14:textId="04472DB6" w:rsidR="0094471C" w:rsidRPr="001F3917" w:rsidRDefault="0094471C" w:rsidP="0094471C">
      <w:pPr>
        <w:spacing w:line="100" w:lineRule="atLeast"/>
        <w:ind w:left="-142"/>
        <w:jc w:val="both"/>
        <w:rPr>
          <w:rFonts w:asciiTheme="minorBidi" w:hAnsiTheme="minorBidi"/>
          <w:sz w:val="20"/>
          <w:szCs w:val="20"/>
          <w:lang w:val="ru-RU"/>
        </w:rPr>
      </w:pPr>
      <w:r w:rsidRPr="001F3917">
        <w:rPr>
          <w:rFonts w:asciiTheme="minorBidi" w:hAnsiTheme="minorBidi"/>
          <w:b/>
          <w:bCs/>
          <w:sz w:val="20"/>
          <w:szCs w:val="20"/>
          <w:lang w:val="ru-RU"/>
        </w:rPr>
        <w:t xml:space="preserve">доказ: изјава понуђача са списком </w:t>
      </w:r>
      <w:r w:rsidRPr="001F3917">
        <w:rPr>
          <w:rFonts w:asciiTheme="minorBidi" w:hAnsiTheme="minorBidi"/>
          <w:sz w:val="20"/>
          <w:szCs w:val="20"/>
          <w:lang w:val="ru-RU"/>
        </w:rPr>
        <w:t xml:space="preserve">запослених лица која су ангажована на пружању истоврсних услуга, најмање </w:t>
      </w:r>
      <w:r w:rsidRPr="001F3917">
        <w:rPr>
          <w:rFonts w:asciiTheme="minorBidi" w:hAnsiTheme="minorBidi"/>
          <w:sz w:val="20"/>
          <w:szCs w:val="20"/>
          <w:lang w:val="sr-Cyrl-RS"/>
        </w:rPr>
        <w:t>два</w:t>
      </w:r>
      <w:r w:rsidRPr="001F3917">
        <w:rPr>
          <w:rFonts w:asciiTheme="minorBidi" w:hAnsiTheme="minorBidi"/>
          <w:sz w:val="20"/>
          <w:szCs w:val="20"/>
          <w:lang w:val="ru-RU"/>
        </w:rPr>
        <w:t xml:space="preserve"> лица, попуњена, потписана и оверена од стране одговорног лица понуђача </w:t>
      </w:r>
      <w:r w:rsidR="00D278F0">
        <w:rPr>
          <w:rFonts w:asciiTheme="minorBidi" w:hAnsiTheme="minorBidi"/>
          <w:b/>
          <w:bCs/>
          <w:i/>
          <w:iCs/>
          <w:sz w:val="20"/>
          <w:szCs w:val="20"/>
          <w:lang w:val="ru-RU"/>
        </w:rPr>
        <w:t>.</w:t>
      </w:r>
      <w:r w:rsidRPr="001F3917">
        <w:rPr>
          <w:rFonts w:asciiTheme="minorBidi" w:hAnsiTheme="minorBidi"/>
          <w:sz w:val="20"/>
          <w:szCs w:val="20"/>
          <w:lang w:val="ru-RU"/>
        </w:rPr>
        <w:t xml:space="preserve"> </w:t>
      </w:r>
    </w:p>
    <w:p w14:paraId="4084D696" w14:textId="77777777" w:rsidR="0094471C" w:rsidRPr="001F3917" w:rsidRDefault="0094471C" w:rsidP="0094471C">
      <w:pPr>
        <w:spacing w:line="100" w:lineRule="atLeast"/>
        <w:ind w:left="-142"/>
        <w:jc w:val="both"/>
        <w:rPr>
          <w:rFonts w:asciiTheme="minorBidi" w:hAnsiTheme="minorBidi"/>
          <w:sz w:val="20"/>
          <w:szCs w:val="20"/>
          <w:lang w:val="ru-RU"/>
        </w:rPr>
      </w:pPr>
      <w:r w:rsidRPr="001F3917">
        <w:rPr>
          <w:rFonts w:asciiTheme="minorBidi" w:hAnsiTheme="minorBidi"/>
          <w:sz w:val="20"/>
          <w:szCs w:val="20"/>
          <w:lang w:val="ru-RU"/>
        </w:rPr>
        <w:t xml:space="preserve">За 2 (два) наведена лица понуђач доставља (у виду неоверене фотокопије): </w:t>
      </w:r>
    </w:p>
    <w:p w14:paraId="432908D1" w14:textId="77777777" w:rsidR="0094471C" w:rsidRPr="001F3917" w:rsidRDefault="0094471C" w:rsidP="0094471C">
      <w:pPr>
        <w:spacing w:line="100" w:lineRule="atLeast"/>
        <w:ind w:left="-142"/>
        <w:jc w:val="both"/>
        <w:rPr>
          <w:rFonts w:asciiTheme="minorBidi" w:hAnsiTheme="minorBidi"/>
          <w:sz w:val="20"/>
          <w:szCs w:val="20"/>
          <w:lang w:val="sr-Cyrl-RS"/>
        </w:rPr>
      </w:pPr>
      <w:r w:rsidRPr="001F3917">
        <w:rPr>
          <w:rFonts w:asciiTheme="minorBidi" w:hAnsiTheme="minorBidi"/>
          <w:sz w:val="20"/>
          <w:szCs w:val="20"/>
          <w:lang w:val="sr-Cyrl-RS"/>
        </w:rPr>
        <w:t>- лиценца за обављање послова ФТО издата од стране МУП-а Р.Србије.</w:t>
      </w:r>
    </w:p>
    <w:p w14:paraId="184408FA" w14:textId="77777777" w:rsidR="0094471C" w:rsidRPr="001F3917" w:rsidRDefault="0094471C" w:rsidP="0094471C">
      <w:pPr>
        <w:spacing w:line="100" w:lineRule="atLeast"/>
        <w:ind w:left="-142"/>
        <w:jc w:val="both"/>
        <w:rPr>
          <w:rFonts w:asciiTheme="minorBidi" w:hAnsiTheme="minorBidi"/>
          <w:sz w:val="20"/>
          <w:szCs w:val="20"/>
          <w:lang w:val="ru-RU"/>
        </w:rPr>
      </w:pPr>
      <w:r w:rsidRPr="001F3917">
        <w:rPr>
          <w:rFonts w:asciiTheme="minorBidi" w:hAnsiTheme="minorBidi"/>
          <w:sz w:val="20"/>
          <w:szCs w:val="20"/>
          <w:lang w:val="ru-RU"/>
        </w:rPr>
        <w:t>- Образац М или други одговарајући образац пријаве на обавезно социјално осигурање;</w:t>
      </w:r>
    </w:p>
    <w:p w14:paraId="05192A80" w14:textId="77777777" w:rsidR="0094471C" w:rsidRPr="001F3917" w:rsidRDefault="0094471C" w:rsidP="0094471C">
      <w:pPr>
        <w:spacing w:line="100" w:lineRule="atLeast"/>
        <w:ind w:left="-142"/>
        <w:jc w:val="both"/>
        <w:rPr>
          <w:rFonts w:asciiTheme="minorBidi" w:hAnsiTheme="minorBidi"/>
          <w:sz w:val="20"/>
          <w:szCs w:val="20"/>
          <w:lang w:val="ru-RU"/>
        </w:rPr>
      </w:pPr>
      <w:r w:rsidRPr="001F3917">
        <w:rPr>
          <w:rFonts w:asciiTheme="minorBidi" w:hAnsiTheme="minorBidi"/>
          <w:sz w:val="20"/>
          <w:szCs w:val="20"/>
          <w:lang w:val="sr-Cyrl-RS"/>
        </w:rPr>
        <w:t>- фотокопија уверења о положеном противпожарном испиту (за једно лице)</w:t>
      </w:r>
      <w:r w:rsidRPr="001F3917">
        <w:rPr>
          <w:rFonts w:asciiTheme="minorBidi" w:hAnsiTheme="minorBidi"/>
          <w:sz w:val="20"/>
          <w:szCs w:val="20"/>
          <w:lang w:val="ru-RU"/>
        </w:rPr>
        <w:t xml:space="preserve"> </w:t>
      </w:r>
    </w:p>
    <w:p w14:paraId="1E91A13B" w14:textId="12B74CB8" w:rsidR="0094471C" w:rsidRPr="001F3917" w:rsidRDefault="0094471C" w:rsidP="00004004">
      <w:pPr>
        <w:spacing w:line="100" w:lineRule="atLeast"/>
        <w:ind w:left="-142"/>
        <w:jc w:val="both"/>
        <w:rPr>
          <w:rFonts w:asciiTheme="minorBidi" w:hAnsiTheme="minorBidi"/>
          <w:bCs/>
          <w:sz w:val="20"/>
          <w:szCs w:val="20"/>
          <w:lang w:val="sr-Cyrl-RS"/>
        </w:rPr>
      </w:pPr>
      <w:r w:rsidRPr="001F3917">
        <w:rPr>
          <w:rFonts w:asciiTheme="minorBidi" w:hAnsiTheme="minorBidi"/>
          <w:b/>
          <w:color w:val="FF0000"/>
          <w:sz w:val="20"/>
          <w:szCs w:val="20"/>
          <w:lang w:val="sr-Cyrl-RS"/>
        </w:rPr>
        <w:t xml:space="preserve">- </w:t>
      </w:r>
      <w:r w:rsidRPr="001F3917">
        <w:rPr>
          <w:rFonts w:asciiTheme="minorBidi" w:hAnsiTheme="minorBidi"/>
          <w:bCs/>
          <w:sz w:val="20"/>
          <w:szCs w:val="20"/>
          <w:lang w:val="sr-Cyrl-RS"/>
        </w:rPr>
        <w:t>фотокопија потврде о положеном испиту прве помоћи (за једно лице) и фотокопија дозволе (лиценце) предавача-испитивача из прве помоћи коју издаје Министарство здравља Р. Србије.</w:t>
      </w:r>
    </w:p>
    <w:p w14:paraId="13B02026" w14:textId="463C4F34" w:rsidR="0094471C" w:rsidRPr="001F3917" w:rsidRDefault="0094471C" w:rsidP="00004004">
      <w:pPr>
        <w:spacing w:line="100" w:lineRule="atLeast"/>
        <w:ind w:left="-142"/>
        <w:jc w:val="both"/>
        <w:rPr>
          <w:rFonts w:asciiTheme="minorBidi" w:hAnsiTheme="minorBidi"/>
          <w:sz w:val="20"/>
          <w:szCs w:val="20"/>
          <w:lang w:val="ru-RU"/>
        </w:rPr>
      </w:pPr>
      <w:r w:rsidRPr="001F3917">
        <w:rPr>
          <w:rFonts w:asciiTheme="minorBidi" w:hAnsiTheme="minorBidi"/>
          <w:sz w:val="20"/>
          <w:szCs w:val="20"/>
          <w:lang w:val="ru-RU"/>
        </w:rPr>
        <w:t>Изјав</w:t>
      </w:r>
      <w:r w:rsidRPr="001F3917">
        <w:rPr>
          <w:rFonts w:asciiTheme="minorBidi" w:hAnsiTheme="minorBidi"/>
          <w:sz w:val="20"/>
          <w:szCs w:val="20"/>
        </w:rPr>
        <w:t>e</w:t>
      </w:r>
      <w:r w:rsidRPr="001F3917">
        <w:rPr>
          <w:rFonts w:asciiTheme="minorBidi" w:hAnsiTheme="minorBidi"/>
          <w:sz w:val="20"/>
          <w:szCs w:val="20"/>
          <w:lang w:val="ru-RU"/>
        </w:rPr>
        <w:t xml:space="preserve"> о испуњености услова морају да буду потписане од стране овлашћених лица понуђача и оверене печатом. Уколико Изјаве потписује лице које није уписано у регистар као лице овлашћено за заступање, потребно је уз понуду доставити овлашћење за потписивање. </w:t>
      </w:r>
    </w:p>
    <w:p w14:paraId="66CE038E" w14:textId="0CE96D64" w:rsidR="0094471C" w:rsidRPr="001F3917" w:rsidRDefault="0094471C" w:rsidP="0094471C">
      <w:pPr>
        <w:spacing w:line="100" w:lineRule="atLeast"/>
        <w:ind w:left="-142"/>
        <w:jc w:val="both"/>
        <w:rPr>
          <w:rFonts w:asciiTheme="minorBidi" w:hAnsiTheme="minorBidi"/>
          <w:b/>
          <w:i/>
          <w:sz w:val="20"/>
          <w:szCs w:val="20"/>
          <w:lang w:val="sr-Cyrl-RS"/>
        </w:rPr>
      </w:pPr>
      <w:r w:rsidRPr="001F3917">
        <w:rPr>
          <w:rFonts w:asciiTheme="minorBidi" w:hAnsiTheme="minorBidi"/>
          <w:b/>
          <w:i/>
          <w:sz w:val="20"/>
          <w:szCs w:val="20"/>
          <w:lang w:val="sr-Cyrl-RS"/>
        </w:rPr>
        <w:t>2.</w:t>
      </w:r>
      <w:r w:rsidR="001F3917" w:rsidRPr="001F3917">
        <w:rPr>
          <w:rFonts w:asciiTheme="minorBidi" w:hAnsiTheme="minorBidi"/>
          <w:b/>
          <w:i/>
          <w:sz w:val="20"/>
          <w:szCs w:val="20"/>
          <w:lang w:val="ru-RU"/>
        </w:rPr>
        <w:t>4</w:t>
      </w:r>
      <w:r w:rsidRPr="001F3917">
        <w:rPr>
          <w:rFonts w:asciiTheme="minorBidi" w:hAnsiTheme="minorBidi"/>
          <w:b/>
          <w:i/>
          <w:sz w:val="20"/>
          <w:szCs w:val="20"/>
          <w:lang w:val="sr-Cyrl-RS"/>
        </w:rPr>
        <w:t>. да испуњава услов техничког капацитета</w:t>
      </w:r>
    </w:p>
    <w:p w14:paraId="17E156EC" w14:textId="78DAFEDA" w:rsidR="0094471C" w:rsidRPr="001F3917" w:rsidRDefault="0094471C" w:rsidP="00A37B9D">
      <w:pPr>
        <w:spacing w:line="100" w:lineRule="atLeast"/>
        <w:ind w:left="-142"/>
        <w:jc w:val="both"/>
        <w:rPr>
          <w:rFonts w:asciiTheme="minorBidi" w:hAnsiTheme="minorBidi"/>
          <w:bCs/>
          <w:iCs/>
          <w:sz w:val="20"/>
          <w:szCs w:val="20"/>
          <w:lang w:val="sr-Cyrl-RS"/>
        </w:rPr>
      </w:pPr>
      <w:r w:rsidRPr="001F3917">
        <w:rPr>
          <w:rFonts w:asciiTheme="minorBidi" w:hAnsiTheme="minorBidi"/>
          <w:bCs/>
          <w:iCs/>
          <w:sz w:val="20"/>
          <w:szCs w:val="20"/>
          <w:lang w:val="sr-Cyrl-RS"/>
        </w:rPr>
        <w:t>- Извод листе основних средстава, из које се може видети да понуђач поседује опрему за овакву делатност (рачунари, монитори, CCTV тастатура и слично), као и одговарајући софтвер; Возила морају бити регистрована и технички исправна.</w:t>
      </w:r>
    </w:p>
    <w:p w14:paraId="67333CFD" w14:textId="623FD787" w:rsidR="0094471C" w:rsidRPr="001F3917" w:rsidRDefault="0094471C" w:rsidP="00004004">
      <w:pPr>
        <w:spacing w:line="100" w:lineRule="atLeast"/>
        <w:ind w:left="-142"/>
        <w:jc w:val="both"/>
        <w:rPr>
          <w:rFonts w:asciiTheme="minorBidi" w:hAnsiTheme="minorBidi"/>
          <w:bCs/>
          <w:iCs/>
          <w:sz w:val="20"/>
          <w:szCs w:val="20"/>
          <w:lang w:val="sr-Cyrl-RS"/>
        </w:rPr>
      </w:pPr>
      <w:r w:rsidRPr="001F3917">
        <w:rPr>
          <w:rFonts w:asciiTheme="minorBidi" w:hAnsiTheme="minorBidi"/>
          <w:bCs/>
          <w:iCs/>
          <w:sz w:val="20"/>
          <w:szCs w:val="20"/>
          <w:lang w:val="sr-Cyrl-RS"/>
        </w:rPr>
        <w:t xml:space="preserve">- Докази за возила: фотокопије саобраћајних дозвола, одштампани извод са читача саобраћајних дозвола, фотокопије полиса осигурања, и (уколико је опрема предмет закупа или лизинга и сл.), фотокопије уговора о закупу (лизингу, најму и сл...) или други документи из којих се може утврдити да ли су испуњени услови и </w:t>
      </w:r>
      <w:r w:rsidRPr="001F3917">
        <w:rPr>
          <w:rFonts w:asciiTheme="minorBidi" w:hAnsiTheme="minorBidi"/>
          <w:bCs/>
          <w:iCs/>
          <w:sz w:val="20"/>
          <w:szCs w:val="20"/>
          <w:lang w:val="sr-Cyrl-RS"/>
        </w:rPr>
        <w:lastRenderedPageBreak/>
        <w:t>доказ да је закуподавац власник закупљене опреме (пописна листа, рачун или други докази из којих се може утврдити власништво);</w:t>
      </w:r>
    </w:p>
    <w:p w14:paraId="31E2DCC7" w14:textId="2BEE511E" w:rsidR="000863C9" w:rsidRPr="000863C9" w:rsidRDefault="0094471C" w:rsidP="00004004">
      <w:pPr>
        <w:spacing w:line="100" w:lineRule="atLeast"/>
        <w:ind w:left="-142"/>
        <w:jc w:val="both"/>
        <w:rPr>
          <w:rFonts w:asciiTheme="minorBidi" w:hAnsiTheme="minorBidi"/>
          <w:bCs/>
          <w:i/>
          <w:sz w:val="20"/>
          <w:szCs w:val="20"/>
          <w:lang w:val="sr-Cyrl-RS"/>
        </w:rPr>
      </w:pPr>
      <w:r w:rsidRPr="001F3917">
        <w:rPr>
          <w:rFonts w:asciiTheme="minorBidi" w:hAnsiTheme="minorBidi"/>
          <w:bCs/>
          <w:i/>
          <w:sz w:val="20"/>
          <w:szCs w:val="20"/>
          <w:lang w:val="sr-Cyrl-RS"/>
        </w:rPr>
        <w:t>- Доказ за екипу за интервенцију у случају потребе: Изјава дата под пуном материјалном и кривичном одговорношћу којом се потврђује испуњавање додатних услова утврђених Законом о јавним набавкама и конкурсном документацијом попуњена и потписана (Изјава о испуњавању додатног услова на меморандуму Понуђача).</w:t>
      </w:r>
    </w:p>
    <w:p w14:paraId="673C8267" w14:textId="69CC5655" w:rsidR="000863C9" w:rsidRPr="000863C9" w:rsidRDefault="009D76C4" w:rsidP="001F3917">
      <w:pPr>
        <w:spacing w:after="0" w:line="240" w:lineRule="auto"/>
        <w:ind w:left="-426" w:right="-90" w:firstLine="284"/>
        <w:jc w:val="both"/>
        <w:rPr>
          <w:rFonts w:asciiTheme="minorBidi" w:eastAsia="Times New Roman" w:hAnsiTheme="minorBidi"/>
          <w:b/>
          <w:sz w:val="20"/>
          <w:szCs w:val="20"/>
          <w:lang w:val="sr-Cyrl-CS"/>
        </w:rPr>
      </w:pPr>
      <w:r>
        <w:rPr>
          <w:rFonts w:asciiTheme="minorBidi" w:eastAsia="Times New Roman" w:hAnsiTheme="minorBidi"/>
          <w:b/>
          <w:sz w:val="20"/>
          <w:szCs w:val="20"/>
          <w:lang w:val="sr-Latn-RS"/>
        </w:rPr>
        <w:t>9</w:t>
      </w:r>
      <w:r w:rsidR="000863C9" w:rsidRPr="000863C9">
        <w:rPr>
          <w:rFonts w:asciiTheme="minorBidi" w:eastAsia="Times New Roman" w:hAnsiTheme="minorBidi"/>
          <w:b/>
          <w:sz w:val="20"/>
          <w:szCs w:val="20"/>
          <w:lang w:val="sr-Cyrl-CS"/>
        </w:rPr>
        <w:t>) Додела уговора: критеријум за доделу уговора је "цена".</w:t>
      </w:r>
    </w:p>
    <w:p w14:paraId="17638788" w14:textId="77777777" w:rsidR="000863C9" w:rsidRPr="000863C9" w:rsidRDefault="000863C9" w:rsidP="007F0B77">
      <w:pPr>
        <w:spacing w:after="0" w:line="240" w:lineRule="auto"/>
        <w:ind w:left="-426" w:right="-90"/>
        <w:jc w:val="both"/>
        <w:rPr>
          <w:rFonts w:asciiTheme="minorBidi" w:eastAsia="Times New Roman" w:hAnsiTheme="minorBidi"/>
          <w:bCs/>
          <w:color w:val="FF0000"/>
          <w:sz w:val="20"/>
          <w:szCs w:val="20"/>
          <w:lang w:val="sr-Cyrl-CS"/>
        </w:rPr>
      </w:pPr>
    </w:p>
    <w:p w14:paraId="60532546" w14:textId="571E15A7" w:rsidR="000863C9" w:rsidRPr="000863C9" w:rsidRDefault="009D76C4" w:rsidP="006308FC">
      <w:pPr>
        <w:spacing w:after="0" w:line="240" w:lineRule="auto"/>
        <w:ind w:left="-180" w:right="-90" w:firstLine="38"/>
        <w:jc w:val="both"/>
        <w:rPr>
          <w:rFonts w:asciiTheme="minorBidi" w:eastAsia="Times New Roman" w:hAnsiTheme="minorBidi"/>
          <w:bCs/>
          <w:sz w:val="20"/>
          <w:szCs w:val="20"/>
          <w:lang w:val="sr-Cyrl-RS"/>
        </w:rPr>
      </w:pPr>
      <w:r>
        <w:rPr>
          <w:rFonts w:asciiTheme="minorBidi" w:eastAsia="Times New Roman" w:hAnsiTheme="minorBidi"/>
          <w:b/>
          <w:sz w:val="20"/>
          <w:szCs w:val="20"/>
          <w:lang w:val="sr-Latn-RS"/>
        </w:rPr>
        <w:t>10</w:t>
      </w:r>
      <w:r w:rsidR="000863C9" w:rsidRPr="000863C9">
        <w:rPr>
          <w:rFonts w:asciiTheme="minorBidi" w:eastAsia="Times New Roman" w:hAnsiTheme="minorBidi"/>
          <w:b/>
          <w:sz w:val="20"/>
          <w:szCs w:val="20"/>
          <w:lang w:val="sr-Cyrl-CS"/>
        </w:rPr>
        <w:t>)</w:t>
      </w:r>
      <w:r w:rsidR="000863C9" w:rsidRPr="000863C9">
        <w:rPr>
          <w:rFonts w:asciiTheme="minorBidi" w:eastAsia="Times New Roman" w:hAnsiTheme="minorBidi"/>
          <w:bCs/>
          <w:sz w:val="20"/>
          <w:szCs w:val="20"/>
          <w:lang w:val="sr-Cyrl-CS"/>
        </w:rPr>
        <w:t xml:space="preserve"> Привредни субјекти који су заинтересовани да уговор о наведеним услугама  дужни су да обавесте Наручиоца о својој заинтересованости за Уговор путем Изјаве о заинтересованости. Изјава се доставља наручиоцу на емаил адресу: </w:t>
      </w:r>
      <w:proofErr w:type="spellStart"/>
      <w:r w:rsidR="0094471C" w:rsidRPr="006308FC">
        <w:rPr>
          <w:rFonts w:asciiTheme="minorBidi" w:eastAsia="Calibri" w:hAnsiTheme="minorBidi"/>
          <w:b/>
          <w:bCs/>
          <w:color w:val="00B0F0"/>
          <w:sz w:val="20"/>
          <w:szCs w:val="20"/>
        </w:rPr>
        <w:t>veljkonovakovic</w:t>
      </w:r>
      <w:proofErr w:type="spellEnd"/>
      <w:r w:rsidR="0094471C" w:rsidRPr="006308FC">
        <w:rPr>
          <w:rFonts w:asciiTheme="minorBidi" w:eastAsia="Calibri" w:hAnsiTheme="minorBidi"/>
          <w:b/>
          <w:bCs/>
          <w:color w:val="00B0F0"/>
          <w:sz w:val="20"/>
          <w:szCs w:val="20"/>
          <w:lang w:val="ru-RU"/>
        </w:rPr>
        <w:t>@</w:t>
      </w:r>
      <w:proofErr w:type="spellStart"/>
      <w:r w:rsidR="0094471C" w:rsidRPr="006308FC">
        <w:rPr>
          <w:rFonts w:asciiTheme="minorBidi" w:eastAsia="Calibri" w:hAnsiTheme="minorBidi"/>
          <w:b/>
          <w:bCs/>
          <w:color w:val="00B0F0"/>
          <w:sz w:val="20"/>
          <w:szCs w:val="20"/>
        </w:rPr>
        <w:t>gmail</w:t>
      </w:r>
      <w:proofErr w:type="spellEnd"/>
      <w:r w:rsidR="0094471C" w:rsidRPr="006308FC">
        <w:rPr>
          <w:rFonts w:asciiTheme="minorBidi" w:eastAsia="Calibri" w:hAnsiTheme="minorBidi"/>
          <w:b/>
          <w:bCs/>
          <w:color w:val="00B0F0"/>
          <w:sz w:val="20"/>
          <w:szCs w:val="20"/>
          <w:lang w:val="ru-RU"/>
        </w:rPr>
        <w:t>.</w:t>
      </w:r>
      <w:r w:rsidR="0094471C" w:rsidRPr="006308FC">
        <w:rPr>
          <w:rFonts w:asciiTheme="minorBidi" w:eastAsia="Calibri" w:hAnsiTheme="minorBidi"/>
          <w:b/>
          <w:bCs/>
          <w:color w:val="00B0F0"/>
          <w:sz w:val="20"/>
          <w:szCs w:val="20"/>
        </w:rPr>
        <w:t>com</w:t>
      </w:r>
      <w:r w:rsidR="0094471C" w:rsidRPr="006308FC">
        <w:rPr>
          <w:rFonts w:asciiTheme="minorBidi" w:eastAsia="Arial Unicode MS" w:hAnsiTheme="minorBidi"/>
          <w:b/>
          <w:bCs/>
          <w:kern w:val="1"/>
          <w:sz w:val="20"/>
          <w:szCs w:val="20"/>
          <w:lang w:val="sr-Latn-CS" w:eastAsia="ar-SA"/>
        </w:rPr>
        <w:t xml:space="preserve">  </w:t>
      </w:r>
      <w:r w:rsidR="000863C9" w:rsidRPr="000863C9">
        <w:rPr>
          <w:rFonts w:asciiTheme="minorBidi" w:eastAsia="Times New Roman" w:hAnsiTheme="minorBidi"/>
          <w:b/>
          <w:bCs/>
          <w:sz w:val="20"/>
          <w:szCs w:val="20"/>
          <w:lang w:val="sr-Cyrl-RS"/>
        </w:rPr>
        <w:t xml:space="preserve">у периоду од </w:t>
      </w:r>
      <w:r w:rsidR="00253374">
        <w:rPr>
          <w:rFonts w:asciiTheme="minorBidi" w:eastAsia="Times New Roman" w:hAnsiTheme="minorBidi"/>
          <w:b/>
          <w:bCs/>
          <w:sz w:val="20"/>
          <w:szCs w:val="20"/>
          <w:lang w:val="sr-Latn-RS"/>
        </w:rPr>
        <w:t>2</w:t>
      </w:r>
      <w:r w:rsidR="00CE641C">
        <w:rPr>
          <w:rFonts w:asciiTheme="minorBidi" w:eastAsia="Times New Roman" w:hAnsiTheme="minorBidi"/>
          <w:b/>
          <w:bCs/>
          <w:sz w:val="20"/>
          <w:szCs w:val="20"/>
          <w:lang w:val="sr-Cyrl-RS"/>
        </w:rPr>
        <w:t>6</w:t>
      </w:r>
      <w:r w:rsidR="00253374">
        <w:rPr>
          <w:rFonts w:asciiTheme="minorBidi" w:eastAsia="Times New Roman" w:hAnsiTheme="minorBidi"/>
          <w:b/>
          <w:bCs/>
          <w:sz w:val="20"/>
          <w:szCs w:val="20"/>
          <w:lang w:val="sr-Latn-RS"/>
        </w:rPr>
        <w:t>.08</w:t>
      </w:r>
      <w:r w:rsidR="00297803">
        <w:rPr>
          <w:rFonts w:asciiTheme="minorBidi" w:eastAsia="Times New Roman" w:hAnsiTheme="minorBidi"/>
          <w:b/>
          <w:bCs/>
          <w:sz w:val="20"/>
          <w:szCs w:val="20"/>
          <w:lang w:val="sr-Latn-RS"/>
        </w:rPr>
        <w:t>.</w:t>
      </w:r>
      <w:r w:rsidR="00004004" w:rsidRPr="006308FC">
        <w:rPr>
          <w:rFonts w:asciiTheme="minorBidi" w:eastAsia="Times New Roman" w:hAnsiTheme="minorBidi"/>
          <w:b/>
          <w:bCs/>
          <w:sz w:val="20"/>
          <w:szCs w:val="20"/>
          <w:lang w:val="ru-RU"/>
        </w:rPr>
        <w:t>202</w:t>
      </w:r>
      <w:r w:rsidR="00CE641C">
        <w:rPr>
          <w:rFonts w:asciiTheme="minorBidi" w:eastAsia="Times New Roman" w:hAnsiTheme="minorBidi"/>
          <w:b/>
          <w:bCs/>
          <w:sz w:val="20"/>
          <w:szCs w:val="20"/>
          <w:lang w:val="ru-RU"/>
        </w:rPr>
        <w:t>2</w:t>
      </w:r>
      <w:r w:rsidR="000863C9" w:rsidRPr="000863C9">
        <w:rPr>
          <w:rFonts w:asciiTheme="minorBidi" w:eastAsia="Times New Roman" w:hAnsiTheme="minorBidi"/>
          <w:b/>
          <w:bCs/>
          <w:sz w:val="20"/>
          <w:szCs w:val="20"/>
          <w:lang w:val="sr-Cyrl-RS"/>
        </w:rPr>
        <w:t xml:space="preserve">. године до </w:t>
      </w:r>
      <w:r w:rsidR="00253374">
        <w:rPr>
          <w:rFonts w:asciiTheme="minorBidi" w:eastAsia="Times New Roman" w:hAnsiTheme="minorBidi"/>
          <w:b/>
          <w:bCs/>
          <w:sz w:val="20"/>
          <w:szCs w:val="20"/>
          <w:lang w:val="sr-Latn-RS"/>
        </w:rPr>
        <w:t>0</w:t>
      </w:r>
      <w:r w:rsidR="00CE641C">
        <w:rPr>
          <w:rFonts w:asciiTheme="minorBidi" w:eastAsia="Times New Roman" w:hAnsiTheme="minorBidi"/>
          <w:b/>
          <w:bCs/>
          <w:sz w:val="20"/>
          <w:szCs w:val="20"/>
          <w:lang w:val="sr-Cyrl-RS"/>
        </w:rPr>
        <w:t>5</w:t>
      </w:r>
      <w:r w:rsidR="00253374">
        <w:rPr>
          <w:rFonts w:asciiTheme="minorBidi" w:eastAsia="Times New Roman" w:hAnsiTheme="minorBidi"/>
          <w:b/>
          <w:bCs/>
          <w:sz w:val="20"/>
          <w:szCs w:val="20"/>
          <w:lang w:val="sr-Latn-RS"/>
        </w:rPr>
        <w:t>.09</w:t>
      </w:r>
      <w:r w:rsidR="005D6DBE">
        <w:rPr>
          <w:rFonts w:asciiTheme="minorBidi" w:eastAsia="Times New Roman" w:hAnsiTheme="minorBidi"/>
          <w:b/>
          <w:bCs/>
          <w:sz w:val="20"/>
          <w:szCs w:val="20"/>
          <w:lang w:val="sr-Latn-RS"/>
        </w:rPr>
        <w:t>.2022</w:t>
      </w:r>
      <w:r w:rsidR="000863C9" w:rsidRPr="000863C9">
        <w:rPr>
          <w:rFonts w:asciiTheme="minorBidi" w:eastAsia="Times New Roman" w:hAnsiTheme="minorBidi"/>
          <w:b/>
          <w:bCs/>
          <w:sz w:val="20"/>
          <w:szCs w:val="20"/>
          <w:lang w:val="sr-Cyrl-RS"/>
        </w:rPr>
        <w:t>. године</w:t>
      </w:r>
      <w:r w:rsidR="000863C9" w:rsidRPr="000863C9">
        <w:rPr>
          <w:rFonts w:asciiTheme="minorBidi" w:eastAsia="Times New Roman" w:hAnsiTheme="minorBidi"/>
          <w:bCs/>
          <w:sz w:val="20"/>
          <w:szCs w:val="20"/>
          <w:lang w:val="sr-Cyrl-RS"/>
        </w:rPr>
        <w:t>. Након поднетих Изјава Наручилац ће заинтересованим привредним субјектима упутити позив за достављање понуда и услова за учешће.</w:t>
      </w:r>
    </w:p>
    <w:bookmarkEnd w:id="3"/>
    <w:p w14:paraId="70C9E976" w14:textId="77777777" w:rsidR="000863C9" w:rsidRPr="000863C9" w:rsidRDefault="000863C9" w:rsidP="000863C9">
      <w:pPr>
        <w:spacing w:after="0" w:line="240" w:lineRule="auto"/>
        <w:ind w:left="-426" w:right="-851"/>
        <w:rPr>
          <w:rFonts w:ascii="Times New Roman" w:eastAsia="Times New Roman" w:hAnsi="Times New Roman" w:cs="Times New Roman"/>
          <w:b/>
          <w:sz w:val="24"/>
          <w:szCs w:val="24"/>
          <w:lang w:val="sr-Cyrl-CS"/>
        </w:rPr>
      </w:pPr>
    </w:p>
    <w:p w14:paraId="0D0E3773" w14:textId="77777777" w:rsidR="000863C9" w:rsidRPr="000863C9" w:rsidRDefault="000863C9" w:rsidP="000863C9">
      <w:pPr>
        <w:spacing w:after="0" w:line="240" w:lineRule="auto"/>
        <w:ind w:left="-426" w:right="-851"/>
        <w:rPr>
          <w:rFonts w:ascii="Times New Roman" w:eastAsia="Times New Roman" w:hAnsi="Times New Roman" w:cs="Times New Roman"/>
          <w:b/>
          <w:sz w:val="24"/>
          <w:szCs w:val="24"/>
          <w:lang w:val="sr-Latn-RS"/>
        </w:rPr>
      </w:pPr>
      <w:r w:rsidRPr="000863C9">
        <w:rPr>
          <w:rFonts w:ascii="Times New Roman" w:eastAsia="Times New Roman" w:hAnsi="Times New Roman" w:cs="Times New Roman"/>
          <w:b/>
          <w:sz w:val="24"/>
          <w:szCs w:val="24"/>
          <w:lang w:val="sr-Cyrl-CS"/>
        </w:rPr>
        <w:t xml:space="preserve">                                                                                                                </w:t>
      </w:r>
      <w:r w:rsidRPr="000863C9">
        <w:rPr>
          <w:rFonts w:ascii="Times New Roman" w:eastAsia="Times New Roman" w:hAnsi="Times New Roman" w:cs="Times New Roman"/>
          <w:b/>
          <w:sz w:val="24"/>
          <w:szCs w:val="24"/>
          <w:lang w:val="sr-Cyrl-CS"/>
        </w:rPr>
        <w:tab/>
      </w:r>
      <w:r w:rsidRPr="000863C9">
        <w:rPr>
          <w:rFonts w:ascii="Times New Roman" w:eastAsia="Times New Roman" w:hAnsi="Times New Roman" w:cs="Times New Roman"/>
          <w:b/>
          <w:sz w:val="24"/>
          <w:szCs w:val="24"/>
          <w:lang w:val="sr-Cyrl-CS"/>
        </w:rPr>
        <w:tab/>
      </w:r>
      <w:r w:rsidRPr="000863C9">
        <w:rPr>
          <w:rFonts w:ascii="Times New Roman" w:eastAsia="Times New Roman" w:hAnsi="Times New Roman" w:cs="Times New Roman"/>
          <w:b/>
          <w:sz w:val="24"/>
          <w:szCs w:val="24"/>
          <w:lang w:val="sr-Cyrl-CS"/>
        </w:rPr>
        <w:tab/>
      </w:r>
      <w:r w:rsidRPr="000863C9">
        <w:rPr>
          <w:rFonts w:ascii="Times New Roman" w:eastAsia="Times New Roman" w:hAnsi="Times New Roman" w:cs="Times New Roman"/>
          <w:b/>
          <w:sz w:val="24"/>
          <w:szCs w:val="24"/>
          <w:lang w:val="sr-Cyrl-CS"/>
        </w:rPr>
        <w:tab/>
      </w:r>
      <w:r w:rsidRPr="000863C9">
        <w:rPr>
          <w:rFonts w:ascii="Times New Roman" w:eastAsia="Times New Roman" w:hAnsi="Times New Roman" w:cs="Times New Roman"/>
          <w:b/>
          <w:sz w:val="24"/>
          <w:szCs w:val="24"/>
          <w:lang w:val="sr-Cyrl-CS"/>
        </w:rPr>
        <w:tab/>
      </w:r>
      <w:r w:rsidRPr="000863C9">
        <w:rPr>
          <w:rFonts w:ascii="Times New Roman" w:eastAsia="Times New Roman" w:hAnsi="Times New Roman" w:cs="Times New Roman"/>
          <w:b/>
          <w:sz w:val="24"/>
          <w:szCs w:val="24"/>
          <w:lang w:val="sr-Latn-RS"/>
        </w:rPr>
        <w:t xml:space="preserve"> </w:t>
      </w:r>
    </w:p>
    <w:p w14:paraId="54B31DD3" w14:textId="77777777" w:rsidR="000E13E3" w:rsidRPr="005F7F5C" w:rsidRDefault="000E13E3" w:rsidP="000E13E3">
      <w:pPr>
        <w:ind w:right="-23"/>
        <w:rPr>
          <w:rFonts w:ascii="Arial" w:hAnsi="Arial" w:cs="Arial"/>
          <w:lang w:val="sr-Cyrl-CS"/>
        </w:rPr>
      </w:pPr>
      <w:r w:rsidRPr="005F7F5C">
        <w:rPr>
          <w:rFonts w:ascii="Arial" w:hAnsi="Arial" w:cs="Arial"/>
          <w:lang w:val="sr-Cyrl-CS"/>
        </w:rPr>
        <w:tab/>
      </w:r>
      <w:r w:rsidRPr="005F7F5C">
        <w:rPr>
          <w:rFonts w:ascii="Arial" w:hAnsi="Arial" w:cs="Arial"/>
          <w:lang w:val="sr-Cyrl-CS"/>
        </w:rPr>
        <w:tab/>
      </w:r>
      <w:r w:rsidRPr="005F7F5C">
        <w:rPr>
          <w:rFonts w:ascii="Arial" w:hAnsi="Arial" w:cs="Arial"/>
          <w:lang w:val="sr-Cyrl-CS"/>
        </w:rPr>
        <w:tab/>
      </w:r>
      <w:r w:rsidRPr="005F7F5C">
        <w:rPr>
          <w:rFonts w:ascii="Arial" w:hAnsi="Arial" w:cs="Arial"/>
          <w:lang w:val="sr-Cyrl-CS"/>
        </w:rPr>
        <w:tab/>
      </w:r>
      <w:r w:rsidRPr="005F7F5C">
        <w:rPr>
          <w:rFonts w:ascii="Arial" w:hAnsi="Arial" w:cs="Arial"/>
          <w:lang w:val="sr-Cyrl-CS"/>
        </w:rPr>
        <w:tab/>
      </w:r>
      <w:r w:rsidRPr="005F7F5C">
        <w:rPr>
          <w:rFonts w:ascii="Arial" w:hAnsi="Arial" w:cs="Arial"/>
          <w:lang w:val="sr-Cyrl-CS"/>
        </w:rPr>
        <w:tab/>
      </w:r>
      <w:r w:rsidRPr="005F7F5C">
        <w:rPr>
          <w:rFonts w:ascii="Arial" w:hAnsi="Arial" w:cs="Arial"/>
          <w:lang w:val="sr-Cyrl-CS"/>
        </w:rPr>
        <w:tab/>
        <w:t>Овлашћено лице наручиоца</w:t>
      </w:r>
    </w:p>
    <w:p w14:paraId="768934C4" w14:textId="2805E079" w:rsidR="000E13E3" w:rsidRPr="000E13E3" w:rsidRDefault="000E13E3" w:rsidP="00004004">
      <w:pPr>
        <w:ind w:right="-23"/>
        <w:rPr>
          <w:rFonts w:ascii="Arial" w:hAnsi="Arial" w:cs="Arial"/>
          <w:sz w:val="20"/>
          <w:szCs w:val="20"/>
          <w:lang w:val="sr-Cyrl-CS"/>
        </w:rPr>
      </w:pPr>
      <w:r w:rsidRPr="005F7F5C">
        <w:rPr>
          <w:rFonts w:ascii="Arial" w:hAnsi="Arial" w:cs="Arial"/>
          <w:lang w:val="sr-Cyrl-CS"/>
        </w:rPr>
        <w:tab/>
      </w:r>
      <w:r w:rsidRPr="005F7F5C">
        <w:rPr>
          <w:rFonts w:ascii="Arial" w:hAnsi="Arial" w:cs="Arial"/>
          <w:lang w:val="sr-Cyrl-CS"/>
        </w:rPr>
        <w:tab/>
      </w:r>
      <w:r w:rsidRPr="005F7F5C">
        <w:rPr>
          <w:rFonts w:ascii="Arial" w:hAnsi="Arial" w:cs="Arial"/>
          <w:lang w:val="sr-Cyrl-CS"/>
        </w:rPr>
        <w:tab/>
        <w:t xml:space="preserve">         </w:t>
      </w:r>
      <w:r w:rsidR="00004004" w:rsidRPr="00004004">
        <w:rPr>
          <w:rFonts w:ascii="Arial" w:hAnsi="Arial" w:cs="Arial"/>
          <w:lang w:val="ru-RU"/>
        </w:rPr>
        <w:t xml:space="preserve">                        </w:t>
      </w:r>
      <w:r w:rsidR="00004004" w:rsidRPr="00DC6773">
        <w:rPr>
          <w:rFonts w:ascii="Arial" w:hAnsi="Arial" w:cs="Arial"/>
          <w:lang w:val="ru-RU"/>
        </w:rPr>
        <w:t xml:space="preserve">             </w:t>
      </w:r>
      <w:r w:rsidRPr="005F7F5C">
        <w:rPr>
          <w:rFonts w:ascii="Arial" w:hAnsi="Arial" w:cs="Arial"/>
          <w:lang w:val="sr-Cyrl-CS"/>
        </w:rPr>
        <w:t xml:space="preserve"> </w:t>
      </w:r>
      <w:r w:rsidRPr="000E13E3">
        <w:rPr>
          <w:rFonts w:ascii="Arial" w:hAnsi="Arial" w:cs="Arial"/>
          <w:sz w:val="20"/>
          <w:szCs w:val="20"/>
          <w:lang w:val="sr-Cyrl-CS"/>
        </w:rPr>
        <w:t xml:space="preserve">МСц Весна Иковић,   директор     </w:t>
      </w:r>
    </w:p>
    <w:p w14:paraId="08BA4369" w14:textId="77777777" w:rsidR="000E13E3" w:rsidRPr="005F7F5C" w:rsidRDefault="000E13E3" w:rsidP="000E13E3">
      <w:pPr>
        <w:ind w:right="-23"/>
        <w:rPr>
          <w:rFonts w:ascii="Arial" w:hAnsi="Arial" w:cs="Arial"/>
          <w:lang w:val="sr-Cyrl-CS"/>
        </w:rPr>
      </w:pPr>
    </w:p>
    <w:p w14:paraId="6CB8BE87" w14:textId="77777777" w:rsidR="000E13E3" w:rsidRPr="005F7F5C" w:rsidRDefault="000E13E3" w:rsidP="000E13E3">
      <w:pPr>
        <w:spacing w:after="0" w:line="240" w:lineRule="auto"/>
        <w:ind w:right="-23"/>
        <w:rPr>
          <w:rFonts w:ascii="Arial" w:hAnsi="Arial" w:cs="Arial"/>
          <w:sz w:val="16"/>
          <w:szCs w:val="16"/>
          <w:lang w:val="sr-Cyrl-CS"/>
        </w:rPr>
      </w:pPr>
      <w:r w:rsidRPr="005F7F5C">
        <w:rPr>
          <w:rFonts w:ascii="Arial" w:hAnsi="Arial" w:cs="Arial"/>
          <w:sz w:val="16"/>
          <w:szCs w:val="16"/>
          <w:lang w:val="sr-Cyrl-CS"/>
        </w:rPr>
        <w:t>Доставити:</w:t>
      </w:r>
    </w:p>
    <w:p w14:paraId="06722168" w14:textId="77777777" w:rsidR="000E13E3" w:rsidRPr="005F7F5C" w:rsidRDefault="000E13E3" w:rsidP="000E13E3">
      <w:pPr>
        <w:spacing w:after="0" w:line="240" w:lineRule="auto"/>
        <w:ind w:right="-23"/>
        <w:rPr>
          <w:rFonts w:ascii="Arial" w:hAnsi="Arial" w:cs="Arial"/>
          <w:sz w:val="16"/>
          <w:szCs w:val="16"/>
          <w:lang w:val="sr-Cyrl-CS"/>
        </w:rPr>
      </w:pPr>
      <w:r w:rsidRPr="005F7F5C">
        <w:rPr>
          <w:rFonts w:ascii="Arial" w:hAnsi="Arial" w:cs="Arial"/>
          <w:sz w:val="16"/>
          <w:szCs w:val="16"/>
          <w:lang w:val="sr-Cyrl-CS"/>
        </w:rPr>
        <w:t>1.  За јавну набавку</w:t>
      </w:r>
      <w:r w:rsidRPr="005F7F5C">
        <w:rPr>
          <w:rFonts w:ascii="Arial" w:hAnsi="Arial" w:cs="Arial"/>
          <w:sz w:val="16"/>
          <w:szCs w:val="16"/>
          <w:lang w:val="sr-Cyrl-CS"/>
        </w:rPr>
        <w:tab/>
      </w:r>
      <w:r w:rsidRPr="005F7F5C">
        <w:rPr>
          <w:rFonts w:ascii="Arial" w:hAnsi="Arial" w:cs="Arial"/>
          <w:sz w:val="16"/>
          <w:szCs w:val="16"/>
          <w:lang w:val="sr-Cyrl-CS"/>
        </w:rPr>
        <w:tab/>
      </w:r>
      <w:r w:rsidRPr="005F7F5C">
        <w:rPr>
          <w:rFonts w:ascii="Arial" w:hAnsi="Arial" w:cs="Arial"/>
          <w:sz w:val="16"/>
          <w:szCs w:val="16"/>
          <w:lang w:val="sr-Cyrl-CS"/>
        </w:rPr>
        <w:tab/>
      </w:r>
    </w:p>
    <w:p w14:paraId="637836AC" w14:textId="77777777" w:rsidR="000E13E3" w:rsidRPr="005F7F5C" w:rsidRDefault="000E13E3" w:rsidP="000E13E3">
      <w:pPr>
        <w:spacing w:after="0" w:line="240" w:lineRule="auto"/>
        <w:ind w:right="-23"/>
        <w:rPr>
          <w:rFonts w:ascii="Arial" w:hAnsi="Arial" w:cs="Arial"/>
          <w:sz w:val="16"/>
          <w:szCs w:val="16"/>
          <w:lang w:val="sr-Cyrl-CS"/>
        </w:rPr>
      </w:pPr>
      <w:r w:rsidRPr="005F7F5C">
        <w:rPr>
          <w:rFonts w:ascii="Arial" w:hAnsi="Arial" w:cs="Arial"/>
          <w:sz w:val="16"/>
          <w:szCs w:val="16"/>
          <w:lang w:val="sr-Cyrl-CS"/>
        </w:rPr>
        <w:t>2.  Рачуноводст</w:t>
      </w:r>
      <w:r>
        <w:rPr>
          <w:rFonts w:ascii="Arial" w:hAnsi="Arial" w:cs="Arial"/>
          <w:sz w:val="16"/>
          <w:szCs w:val="16"/>
          <w:lang w:val="sr-Cyrl-CS"/>
        </w:rPr>
        <w:t>в</w:t>
      </w:r>
      <w:r w:rsidRPr="005F7F5C">
        <w:rPr>
          <w:rFonts w:ascii="Arial" w:hAnsi="Arial" w:cs="Arial"/>
          <w:sz w:val="16"/>
          <w:szCs w:val="16"/>
          <w:lang w:val="sr-Cyrl-CS"/>
        </w:rPr>
        <w:t xml:space="preserve">у Музеја </w:t>
      </w:r>
      <w:r w:rsidRPr="005F7F5C">
        <w:rPr>
          <w:rFonts w:ascii="Arial" w:hAnsi="Arial" w:cs="Arial"/>
          <w:sz w:val="16"/>
          <w:szCs w:val="16"/>
          <w:lang w:val="sr-Cyrl-CS"/>
        </w:rPr>
        <w:tab/>
      </w:r>
      <w:r w:rsidRPr="005F7F5C">
        <w:rPr>
          <w:rFonts w:ascii="Arial" w:hAnsi="Arial" w:cs="Arial"/>
          <w:sz w:val="16"/>
          <w:szCs w:val="16"/>
          <w:lang w:val="sr-Cyrl-CS"/>
        </w:rPr>
        <w:tab/>
        <w:t xml:space="preserve">  </w:t>
      </w:r>
    </w:p>
    <w:p w14:paraId="15D63E8D" w14:textId="77777777" w:rsidR="000E13E3" w:rsidRPr="005F7F5C" w:rsidRDefault="000E13E3" w:rsidP="000E13E3">
      <w:pPr>
        <w:spacing w:after="0" w:line="240" w:lineRule="auto"/>
        <w:ind w:right="-23"/>
        <w:rPr>
          <w:rFonts w:ascii="Arial" w:hAnsi="Arial" w:cs="Arial"/>
          <w:sz w:val="16"/>
          <w:szCs w:val="16"/>
          <w:lang w:val="sr-Cyrl-CS"/>
        </w:rPr>
      </w:pPr>
      <w:r w:rsidRPr="005F7F5C">
        <w:rPr>
          <w:rFonts w:ascii="Arial" w:hAnsi="Arial" w:cs="Arial"/>
          <w:sz w:val="16"/>
          <w:szCs w:val="16"/>
          <w:lang w:val="sr-Cyrl-CS"/>
        </w:rPr>
        <w:t xml:space="preserve">3.  Архиви                                                     </w:t>
      </w:r>
    </w:p>
    <w:p w14:paraId="572A676F" w14:textId="77777777" w:rsidR="009245E6" w:rsidRPr="00004004" w:rsidRDefault="009245E6" w:rsidP="000E13E3">
      <w:pPr>
        <w:spacing w:after="0" w:line="240" w:lineRule="auto"/>
        <w:ind w:right="-23" w:firstLine="720"/>
        <w:jc w:val="both"/>
        <w:rPr>
          <w:lang w:val="ru-RU"/>
        </w:rPr>
      </w:pPr>
    </w:p>
    <w:sectPr w:rsidR="009245E6" w:rsidRPr="00004004" w:rsidSect="007F0B77">
      <w:pgSz w:w="12240" w:h="15840"/>
      <w:pgMar w:top="2262" w:right="8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EB290" w14:textId="77777777" w:rsidR="0083675A" w:rsidRDefault="0083675A" w:rsidP="00201462">
      <w:pPr>
        <w:spacing w:after="0" w:line="240" w:lineRule="auto"/>
      </w:pPr>
      <w:r>
        <w:separator/>
      </w:r>
    </w:p>
  </w:endnote>
  <w:endnote w:type="continuationSeparator" w:id="0">
    <w:p w14:paraId="27C65D89" w14:textId="77777777" w:rsidR="0083675A" w:rsidRDefault="0083675A" w:rsidP="00201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3A535" w14:textId="77777777" w:rsidR="0083675A" w:rsidRDefault="0083675A" w:rsidP="00201462">
      <w:pPr>
        <w:spacing w:after="0" w:line="240" w:lineRule="auto"/>
      </w:pPr>
      <w:r>
        <w:separator/>
      </w:r>
    </w:p>
  </w:footnote>
  <w:footnote w:type="continuationSeparator" w:id="0">
    <w:p w14:paraId="1089EE52" w14:textId="77777777" w:rsidR="0083675A" w:rsidRDefault="0083675A" w:rsidP="002014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E35BA"/>
    <w:multiLevelType w:val="multilevel"/>
    <w:tmpl w:val="A79C98E6"/>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522BB4"/>
    <w:multiLevelType w:val="hybridMultilevel"/>
    <w:tmpl w:val="0A084276"/>
    <w:lvl w:ilvl="0" w:tplc="1640DF32">
      <w:start w:val="3"/>
      <w:numFmt w:val="decimal"/>
      <w:lvlText w:val="%1)"/>
      <w:lvlJc w:val="left"/>
      <w:pPr>
        <w:ind w:left="218" w:hanging="360"/>
      </w:pPr>
      <w:rPr>
        <w:rFonts w:hint="default"/>
        <w:b w:val="0"/>
        <w:color w:val="auto"/>
      </w:rPr>
    </w:lvl>
    <w:lvl w:ilvl="1" w:tplc="241A0019" w:tentative="1">
      <w:start w:val="1"/>
      <w:numFmt w:val="lowerLetter"/>
      <w:lvlText w:val="%2."/>
      <w:lvlJc w:val="left"/>
      <w:pPr>
        <w:ind w:left="938" w:hanging="360"/>
      </w:pPr>
    </w:lvl>
    <w:lvl w:ilvl="2" w:tplc="241A001B" w:tentative="1">
      <w:start w:val="1"/>
      <w:numFmt w:val="lowerRoman"/>
      <w:lvlText w:val="%3."/>
      <w:lvlJc w:val="right"/>
      <w:pPr>
        <w:ind w:left="1658" w:hanging="180"/>
      </w:pPr>
    </w:lvl>
    <w:lvl w:ilvl="3" w:tplc="241A000F" w:tentative="1">
      <w:start w:val="1"/>
      <w:numFmt w:val="decimal"/>
      <w:lvlText w:val="%4."/>
      <w:lvlJc w:val="left"/>
      <w:pPr>
        <w:ind w:left="2378" w:hanging="360"/>
      </w:pPr>
    </w:lvl>
    <w:lvl w:ilvl="4" w:tplc="241A0019" w:tentative="1">
      <w:start w:val="1"/>
      <w:numFmt w:val="lowerLetter"/>
      <w:lvlText w:val="%5."/>
      <w:lvlJc w:val="left"/>
      <w:pPr>
        <w:ind w:left="3098" w:hanging="360"/>
      </w:pPr>
    </w:lvl>
    <w:lvl w:ilvl="5" w:tplc="241A001B" w:tentative="1">
      <w:start w:val="1"/>
      <w:numFmt w:val="lowerRoman"/>
      <w:lvlText w:val="%6."/>
      <w:lvlJc w:val="right"/>
      <w:pPr>
        <w:ind w:left="3818" w:hanging="180"/>
      </w:pPr>
    </w:lvl>
    <w:lvl w:ilvl="6" w:tplc="241A000F" w:tentative="1">
      <w:start w:val="1"/>
      <w:numFmt w:val="decimal"/>
      <w:lvlText w:val="%7."/>
      <w:lvlJc w:val="left"/>
      <w:pPr>
        <w:ind w:left="4538" w:hanging="360"/>
      </w:pPr>
    </w:lvl>
    <w:lvl w:ilvl="7" w:tplc="241A0019" w:tentative="1">
      <w:start w:val="1"/>
      <w:numFmt w:val="lowerLetter"/>
      <w:lvlText w:val="%8."/>
      <w:lvlJc w:val="left"/>
      <w:pPr>
        <w:ind w:left="5258" w:hanging="360"/>
      </w:pPr>
    </w:lvl>
    <w:lvl w:ilvl="8" w:tplc="241A001B" w:tentative="1">
      <w:start w:val="1"/>
      <w:numFmt w:val="lowerRoman"/>
      <w:lvlText w:val="%9."/>
      <w:lvlJc w:val="right"/>
      <w:pPr>
        <w:ind w:left="5978" w:hanging="180"/>
      </w:pPr>
    </w:lvl>
  </w:abstractNum>
  <w:abstractNum w:abstractNumId="2" w15:restartNumberingAfterBreak="0">
    <w:nsid w:val="5CA571AC"/>
    <w:multiLevelType w:val="hybridMultilevel"/>
    <w:tmpl w:val="2528FC9C"/>
    <w:lvl w:ilvl="0" w:tplc="5030A714">
      <w:start w:val="2"/>
      <w:numFmt w:val="bullet"/>
      <w:lvlText w:val="-"/>
      <w:lvlJc w:val="left"/>
      <w:pPr>
        <w:ind w:left="638" w:hanging="360"/>
      </w:pPr>
      <w:rPr>
        <w:rFonts w:ascii="Arial" w:eastAsia="PMingLiU" w:hAnsi="Arial" w:cs="Arial" w:hint="default"/>
      </w:rPr>
    </w:lvl>
    <w:lvl w:ilvl="1" w:tplc="241A0003" w:tentative="1">
      <w:start w:val="1"/>
      <w:numFmt w:val="bullet"/>
      <w:lvlText w:val="o"/>
      <w:lvlJc w:val="left"/>
      <w:pPr>
        <w:ind w:left="1358" w:hanging="360"/>
      </w:pPr>
      <w:rPr>
        <w:rFonts w:ascii="Courier New" w:hAnsi="Courier New" w:cs="Courier New" w:hint="default"/>
      </w:rPr>
    </w:lvl>
    <w:lvl w:ilvl="2" w:tplc="241A0005" w:tentative="1">
      <w:start w:val="1"/>
      <w:numFmt w:val="bullet"/>
      <w:lvlText w:val=""/>
      <w:lvlJc w:val="left"/>
      <w:pPr>
        <w:ind w:left="2078" w:hanging="360"/>
      </w:pPr>
      <w:rPr>
        <w:rFonts w:ascii="Wingdings" w:hAnsi="Wingdings" w:hint="default"/>
      </w:rPr>
    </w:lvl>
    <w:lvl w:ilvl="3" w:tplc="241A0001" w:tentative="1">
      <w:start w:val="1"/>
      <w:numFmt w:val="bullet"/>
      <w:lvlText w:val=""/>
      <w:lvlJc w:val="left"/>
      <w:pPr>
        <w:ind w:left="2798" w:hanging="360"/>
      </w:pPr>
      <w:rPr>
        <w:rFonts w:ascii="Symbol" w:hAnsi="Symbol" w:hint="default"/>
      </w:rPr>
    </w:lvl>
    <w:lvl w:ilvl="4" w:tplc="241A0003" w:tentative="1">
      <w:start w:val="1"/>
      <w:numFmt w:val="bullet"/>
      <w:lvlText w:val="o"/>
      <w:lvlJc w:val="left"/>
      <w:pPr>
        <w:ind w:left="3518" w:hanging="360"/>
      </w:pPr>
      <w:rPr>
        <w:rFonts w:ascii="Courier New" w:hAnsi="Courier New" w:cs="Courier New" w:hint="default"/>
      </w:rPr>
    </w:lvl>
    <w:lvl w:ilvl="5" w:tplc="241A0005" w:tentative="1">
      <w:start w:val="1"/>
      <w:numFmt w:val="bullet"/>
      <w:lvlText w:val=""/>
      <w:lvlJc w:val="left"/>
      <w:pPr>
        <w:ind w:left="4238" w:hanging="360"/>
      </w:pPr>
      <w:rPr>
        <w:rFonts w:ascii="Wingdings" w:hAnsi="Wingdings" w:hint="default"/>
      </w:rPr>
    </w:lvl>
    <w:lvl w:ilvl="6" w:tplc="241A0001" w:tentative="1">
      <w:start w:val="1"/>
      <w:numFmt w:val="bullet"/>
      <w:lvlText w:val=""/>
      <w:lvlJc w:val="left"/>
      <w:pPr>
        <w:ind w:left="4958" w:hanging="360"/>
      </w:pPr>
      <w:rPr>
        <w:rFonts w:ascii="Symbol" w:hAnsi="Symbol" w:hint="default"/>
      </w:rPr>
    </w:lvl>
    <w:lvl w:ilvl="7" w:tplc="241A0003" w:tentative="1">
      <w:start w:val="1"/>
      <w:numFmt w:val="bullet"/>
      <w:lvlText w:val="o"/>
      <w:lvlJc w:val="left"/>
      <w:pPr>
        <w:ind w:left="5678" w:hanging="360"/>
      </w:pPr>
      <w:rPr>
        <w:rFonts w:ascii="Courier New" w:hAnsi="Courier New" w:cs="Courier New" w:hint="default"/>
      </w:rPr>
    </w:lvl>
    <w:lvl w:ilvl="8" w:tplc="241A0005" w:tentative="1">
      <w:start w:val="1"/>
      <w:numFmt w:val="bullet"/>
      <w:lvlText w:val=""/>
      <w:lvlJc w:val="left"/>
      <w:pPr>
        <w:ind w:left="6398" w:hanging="360"/>
      </w:pPr>
      <w:rPr>
        <w:rFonts w:ascii="Wingdings" w:hAnsi="Wingdings" w:hint="default"/>
      </w:rPr>
    </w:lvl>
  </w:abstractNum>
  <w:abstractNum w:abstractNumId="3" w15:restartNumberingAfterBreak="0">
    <w:nsid w:val="66550A6D"/>
    <w:multiLevelType w:val="hybridMultilevel"/>
    <w:tmpl w:val="C3648400"/>
    <w:lvl w:ilvl="0" w:tplc="820A4DBE">
      <w:start w:val="1"/>
      <w:numFmt w:val="decimal"/>
      <w:lvlText w:val="%1)"/>
      <w:lvlJc w:val="left"/>
      <w:pPr>
        <w:ind w:left="218" w:hanging="360"/>
      </w:pPr>
      <w:rPr>
        <w:rFonts w:hint="default"/>
      </w:rPr>
    </w:lvl>
    <w:lvl w:ilvl="1" w:tplc="241A0019" w:tentative="1">
      <w:start w:val="1"/>
      <w:numFmt w:val="lowerLetter"/>
      <w:lvlText w:val="%2."/>
      <w:lvlJc w:val="left"/>
      <w:pPr>
        <w:ind w:left="938" w:hanging="360"/>
      </w:pPr>
    </w:lvl>
    <w:lvl w:ilvl="2" w:tplc="241A001B" w:tentative="1">
      <w:start w:val="1"/>
      <w:numFmt w:val="lowerRoman"/>
      <w:lvlText w:val="%3."/>
      <w:lvlJc w:val="right"/>
      <w:pPr>
        <w:ind w:left="1658" w:hanging="180"/>
      </w:pPr>
    </w:lvl>
    <w:lvl w:ilvl="3" w:tplc="241A000F" w:tentative="1">
      <w:start w:val="1"/>
      <w:numFmt w:val="decimal"/>
      <w:lvlText w:val="%4."/>
      <w:lvlJc w:val="left"/>
      <w:pPr>
        <w:ind w:left="2378" w:hanging="360"/>
      </w:pPr>
    </w:lvl>
    <w:lvl w:ilvl="4" w:tplc="241A0019" w:tentative="1">
      <w:start w:val="1"/>
      <w:numFmt w:val="lowerLetter"/>
      <w:lvlText w:val="%5."/>
      <w:lvlJc w:val="left"/>
      <w:pPr>
        <w:ind w:left="3098" w:hanging="360"/>
      </w:pPr>
    </w:lvl>
    <w:lvl w:ilvl="5" w:tplc="241A001B" w:tentative="1">
      <w:start w:val="1"/>
      <w:numFmt w:val="lowerRoman"/>
      <w:lvlText w:val="%6."/>
      <w:lvlJc w:val="right"/>
      <w:pPr>
        <w:ind w:left="3818" w:hanging="180"/>
      </w:pPr>
    </w:lvl>
    <w:lvl w:ilvl="6" w:tplc="241A000F" w:tentative="1">
      <w:start w:val="1"/>
      <w:numFmt w:val="decimal"/>
      <w:lvlText w:val="%7."/>
      <w:lvlJc w:val="left"/>
      <w:pPr>
        <w:ind w:left="4538" w:hanging="360"/>
      </w:pPr>
    </w:lvl>
    <w:lvl w:ilvl="7" w:tplc="241A0019" w:tentative="1">
      <w:start w:val="1"/>
      <w:numFmt w:val="lowerLetter"/>
      <w:lvlText w:val="%8."/>
      <w:lvlJc w:val="left"/>
      <w:pPr>
        <w:ind w:left="5258" w:hanging="360"/>
      </w:pPr>
    </w:lvl>
    <w:lvl w:ilvl="8" w:tplc="241A001B" w:tentative="1">
      <w:start w:val="1"/>
      <w:numFmt w:val="lowerRoman"/>
      <w:lvlText w:val="%9."/>
      <w:lvlJc w:val="right"/>
      <w:pPr>
        <w:ind w:left="5978" w:hanging="180"/>
      </w:pPr>
    </w:lvl>
  </w:abstractNum>
  <w:abstractNum w:abstractNumId="4" w15:restartNumberingAfterBreak="0">
    <w:nsid w:val="6D691C7F"/>
    <w:multiLevelType w:val="hybridMultilevel"/>
    <w:tmpl w:val="A6D235CC"/>
    <w:lvl w:ilvl="0" w:tplc="564404FA">
      <w:start w:val="1"/>
      <w:numFmt w:val="decimal"/>
      <w:lvlText w:val="%1)"/>
      <w:lvlJc w:val="left"/>
      <w:pPr>
        <w:tabs>
          <w:tab w:val="num" w:pos="720"/>
        </w:tabs>
        <w:ind w:left="720" w:hanging="360"/>
      </w:pPr>
      <w:rPr>
        <w:rFonts w:hint="default"/>
        <w:b/>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66411700">
    <w:abstractNumId w:val="0"/>
  </w:num>
  <w:num w:numId="2" w16cid:durableId="1627926173">
    <w:abstractNumId w:val="4"/>
  </w:num>
  <w:num w:numId="3" w16cid:durableId="2061392408">
    <w:abstractNumId w:val="3"/>
  </w:num>
  <w:num w:numId="4" w16cid:durableId="1823346441">
    <w:abstractNumId w:val="2"/>
  </w:num>
  <w:num w:numId="5" w16cid:durableId="1294873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EC4"/>
    <w:rsid w:val="00002D9C"/>
    <w:rsid w:val="00004004"/>
    <w:rsid w:val="00043B5E"/>
    <w:rsid w:val="000863C9"/>
    <w:rsid w:val="000E13E3"/>
    <w:rsid w:val="00107F10"/>
    <w:rsid w:val="001C011D"/>
    <w:rsid w:val="001F3917"/>
    <w:rsid w:val="00201462"/>
    <w:rsid w:val="00253374"/>
    <w:rsid w:val="002910D4"/>
    <w:rsid w:val="00297803"/>
    <w:rsid w:val="002D0413"/>
    <w:rsid w:val="00353CF5"/>
    <w:rsid w:val="00354DFB"/>
    <w:rsid w:val="0037371C"/>
    <w:rsid w:val="003909D4"/>
    <w:rsid w:val="00391289"/>
    <w:rsid w:val="00451902"/>
    <w:rsid w:val="004A322C"/>
    <w:rsid w:val="004F4B2C"/>
    <w:rsid w:val="005427F9"/>
    <w:rsid w:val="00553268"/>
    <w:rsid w:val="005A1BF5"/>
    <w:rsid w:val="005A3260"/>
    <w:rsid w:val="005D6DBE"/>
    <w:rsid w:val="006308FC"/>
    <w:rsid w:val="00635300"/>
    <w:rsid w:val="006D1770"/>
    <w:rsid w:val="006F3E23"/>
    <w:rsid w:val="007174EC"/>
    <w:rsid w:val="00734382"/>
    <w:rsid w:val="00741BE2"/>
    <w:rsid w:val="007F0B77"/>
    <w:rsid w:val="00815325"/>
    <w:rsid w:val="0083675A"/>
    <w:rsid w:val="0086035D"/>
    <w:rsid w:val="00877EC4"/>
    <w:rsid w:val="00896C19"/>
    <w:rsid w:val="00912A0A"/>
    <w:rsid w:val="009245E6"/>
    <w:rsid w:val="00933BB7"/>
    <w:rsid w:val="0094471C"/>
    <w:rsid w:val="00977944"/>
    <w:rsid w:val="009B0FC2"/>
    <w:rsid w:val="009C37DB"/>
    <w:rsid w:val="009D76C4"/>
    <w:rsid w:val="009E2602"/>
    <w:rsid w:val="00A252CE"/>
    <w:rsid w:val="00A37B9D"/>
    <w:rsid w:val="00AA1A10"/>
    <w:rsid w:val="00B134E2"/>
    <w:rsid w:val="00B22896"/>
    <w:rsid w:val="00B34F9F"/>
    <w:rsid w:val="00BC77A8"/>
    <w:rsid w:val="00BD6479"/>
    <w:rsid w:val="00BE6748"/>
    <w:rsid w:val="00C77250"/>
    <w:rsid w:val="00C865F6"/>
    <w:rsid w:val="00C97883"/>
    <w:rsid w:val="00CD57A6"/>
    <w:rsid w:val="00CE2DB6"/>
    <w:rsid w:val="00CE641C"/>
    <w:rsid w:val="00D10429"/>
    <w:rsid w:val="00D278F0"/>
    <w:rsid w:val="00D31B9D"/>
    <w:rsid w:val="00DC6773"/>
    <w:rsid w:val="00E1641E"/>
    <w:rsid w:val="00E2410B"/>
    <w:rsid w:val="00EA41D3"/>
    <w:rsid w:val="00F01923"/>
    <w:rsid w:val="00F32A15"/>
    <w:rsid w:val="00FA3C8C"/>
    <w:rsid w:val="00FB0725"/>
    <w:rsid w:val="00FB190E"/>
    <w:rsid w:val="00FD01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2F25D"/>
  <w15:chartTrackingRefBased/>
  <w15:docId w15:val="{CCEDE30B-EBBB-4D3F-9238-1E7A62E28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C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C19"/>
    <w:rPr>
      <w:color w:val="0563C1" w:themeColor="hyperlink"/>
      <w:u w:val="single"/>
    </w:rPr>
  </w:style>
  <w:style w:type="paragraph" w:styleId="Header">
    <w:name w:val="header"/>
    <w:basedOn w:val="Normal"/>
    <w:link w:val="HeaderChar"/>
    <w:unhideWhenUsed/>
    <w:rsid w:val="00896C19"/>
    <w:pPr>
      <w:tabs>
        <w:tab w:val="center" w:pos="4680"/>
        <w:tab w:val="right" w:pos="9360"/>
      </w:tabs>
      <w:spacing w:after="0" w:line="240" w:lineRule="auto"/>
    </w:pPr>
  </w:style>
  <w:style w:type="character" w:customStyle="1" w:styleId="HeaderChar">
    <w:name w:val="Header Char"/>
    <w:basedOn w:val="DefaultParagraphFont"/>
    <w:link w:val="Header"/>
    <w:rsid w:val="00896C19"/>
  </w:style>
  <w:style w:type="table" w:styleId="LightShading">
    <w:name w:val="Light Shading"/>
    <w:basedOn w:val="TableNormal"/>
    <w:uiPriority w:val="60"/>
    <w:rsid w:val="00896C19"/>
    <w:pPr>
      <w:spacing w:after="0" w:line="240" w:lineRule="auto"/>
    </w:pPr>
    <w:rPr>
      <w:color w:val="000000" w:themeColor="text1" w:themeShade="BF"/>
      <w:lang w:val="sr-Latn-R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iPriority w:val="99"/>
    <w:unhideWhenUsed/>
    <w:rsid w:val="00201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462"/>
  </w:style>
  <w:style w:type="table" w:customStyle="1" w:styleId="LightShading1">
    <w:name w:val="Light Shading1"/>
    <w:basedOn w:val="TableNormal"/>
    <w:next w:val="LightShading"/>
    <w:uiPriority w:val="60"/>
    <w:rsid w:val="00201462"/>
    <w:pPr>
      <w:spacing w:after="0" w:line="240" w:lineRule="auto"/>
    </w:pPr>
    <w:rPr>
      <w:color w:val="000000" w:themeColor="text1" w:themeShade="BF"/>
      <w:lang w:val="sr-Latn-R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201462"/>
    <w:pPr>
      <w:spacing w:after="0" w:line="240" w:lineRule="auto"/>
    </w:pPr>
    <w:rPr>
      <w:color w:val="000000" w:themeColor="text1" w:themeShade="BF"/>
      <w:lang w:val="sr-Latn-R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link w:val="ListParagraphChar"/>
    <w:qFormat/>
    <w:rsid w:val="00D10429"/>
    <w:pPr>
      <w:ind w:left="720"/>
      <w:contextualSpacing/>
    </w:pPr>
  </w:style>
  <w:style w:type="character" w:customStyle="1" w:styleId="ListParagraphChar">
    <w:name w:val="List Paragraph Char"/>
    <w:link w:val="ListParagraph"/>
    <w:rsid w:val="00944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zejgrada.ns@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6</Pages>
  <Words>2462</Words>
  <Characters>14039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Veljko</dc:creator>
  <cp:keywords/>
  <dc:description/>
  <cp:lastModifiedBy>Veljko Novakovic</cp:lastModifiedBy>
  <cp:revision>30</cp:revision>
  <cp:lastPrinted>2022-03-14T21:44:00Z</cp:lastPrinted>
  <dcterms:created xsi:type="dcterms:W3CDTF">2020-09-27T06:36:00Z</dcterms:created>
  <dcterms:modified xsi:type="dcterms:W3CDTF">2022-08-29T06:36:00Z</dcterms:modified>
</cp:coreProperties>
</file>